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EE82E" w14:textId="77777777" w:rsidR="00C7350F" w:rsidRPr="00D75E38" w:rsidRDefault="00077615" w:rsidP="008F00CE">
      <w:pPr>
        <w:bidi/>
        <w:jc w:val="center"/>
        <w:rPr>
          <w:rFonts w:asciiTheme="majorBidi" w:hAnsiTheme="majorBidi" w:cstheme="majorBidi"/>
          <w:b/>
          <w:bCs/>
          <w:color w:val="000000"/>
          <w:sz w:val="32"/>
          <w:szCs w:val="32"/>
          <w:rtl/>
        </w:rPr>
      </w:pPr>
      <w:r w:rsidRPr="00D75E38">
        <w:rPr>
          <w:rFonts w:asciiTheme="majorBidi" w:hAnsiTheme="majorBidi" w:cstheme="majorBidi"/>
          <w:b/>
          <w:bCs/>
          <w:color w:val="000000"/>
          <w:sz w:val="32"/>
          <w:szCs w:val="32"/>
        </w:rPr>
        <w:t>NOTE FOR AUTHORS</w:t>
      </w:r>
    </w:p>
    <w:p w14:paraId="767DD612" w14:textId="176A5D1E" w:rsidR="001D3441" w:rsidRPr="002C23FE" w:rsidRDefault="001D3441" w:rsidP="002C23FE">
      <w:pPr>
        <w:spacing w:after="0" w:line="240" w:lineRule="auto"/>
        <w:jc w:val="both"/>
        <w:rPr>
          <w:rFonts w:ascii="Times New Roman" w:hAnsi="Times New Roman" w:cs="Times New Roman"/>
          <w:sz w:val="24"/>
          <w:szCs w:val="24"/>
        </w:rPr>
      </w:pPr>
      <w:r w:rsidRPr="002C23FE">
        <w:rPr>
          <w:rFonts w:ascii="Times New Roman" w:hAnsi="Times New Roman" w:cs="Times New Roman"/>
          <w:b/>
          <w:bCs/>
          <w:sz w:val="24"/>
          <w:szCs w:val="24"/>
        </w:rPr>
        <w:t>The Journal of Rangeland Science</w:t>
      </w:r>
      <w:r w:rsidRPr="002C23FE">
        <w:rPr>
          <w:rFonts w:ascii="Times New Roman" w:hAnsi="Times New Roman" w:cs="Times New Roman"/>
          <w:sz w:val="24"/>
          <w:szCs w:val="24"/>
        </w:rPr>
        <w:t xml:space="preserve"> is a quarterly peer review open access publication of Iranian IAU, Borujerd Branch which publishes original research articles, review papers and short communications on various aspects of Rangeland Science, Range Management, Ecology, Environmental Science and Engineering.</w:t>
      </w:r>
    </w:p>
    <w:p w14:paraId="59DB2B65" w14:textId="66830650" w:rsidR="00C70E58" w:rsidRDefault="00C70E58" w:rsidP="00EA02CA">
      <w:pPr>
        <w:spacing w:line="240" w:lineRule="auto"/>
        <w:jc w:val="both"/>
        <w:rPr>
          <w:rFonts w:cs="B Nazanin"/>
          <w:b/>
          <w:bCs/>
          <w:sz w:val="28"/>
          <w:szCs w:val="28"/>
          <w:lang w:bidi="fa-IR"/>
        </w:rPr>
      </w:pPr>
    </w:p>
    <w:p w14:paraId="4B9610AA" w14:textId="200AAFFD" w:rsidR="00EA02CA" w:rsidRPr="00EA02CA" w:rsidRDefault="00EA02CA" w:rsidP="00EA02CA">
      <w:pPr>
        <w:spacing w:after="0" w:line="240" w:lineRule="auto"/>
        <w:jc w:val="both"/>
        <w:rPr>
          <w:rFonts w:ascii="Times New Roman" w:hAnsi="Times New Roman" w:cs="Times New Roman"/>
          <w:b/>
          <w:bCs/>
          <w:sz w:val="24"/>
          <w:szCs w:val="24"/>
        </w:rPr>
      </w:pPr>
      <w:r w:rsidRPr="00EA02CA">
        <w:rPr>
          <w:rFonts w:ascii="Times New Roman" w:hAnsi="Times New Roman" w:cs="Times New Roman"/>
          <w:b/>
          <w:bCs/>
          <w:sz w:val="24"/>
          <w:szCs w:val="24"/>
        </w:rPr>
        <w:t>Dear Author/s</w:t>
      </w:r>
    </w:p>
    <w:p w14:paraId="15AC914D" w14:textId="72159CE9" w:rsidR="00EA02CA" w:rsidRDefault="00EA02CA" w:rsidP="00EA02CA">
      <w:pPr>
        <w:spacing w:after="0" w:line="240" w:lineRule="auto"/>
        <w:jc w:val="both"/>
        <w:rPr>
          <w:rFonts w:ascii="Times New Roman" w:hAnsi="Times New Roman" w:cs="Times New Roman"/>
          <w:sz w:val="24"/>
          <w:szCs w:val="24"/>
        </w:rPr>
      </w:pPr>
      <w:r w:rsidRPr="00EA02CA">
        <w:rPr>
          <w:rFonts w:ascii="Times New Roman" w:hAnsi="Times New Roman" w:cs="Times New Roman"/>
          <w:sz w:val="24"/>
          <w:szCs w:val="24"/>
        </w:rPr>
        <w:t>Please note to the below subjects carefully to take acceptance letter after successfully reviewing</w:t>
      </w:r>
      <w:r>
        <w:rPr>
          <w:rFonts w:ascii="Times New Roman" w:hAnsi="Times New Roman" w:cs="Times New Roman"/>
          <w:sz w:val="24"/>
          <w:szCs w:val="24"/>
        </w:rPr>
        <w:t>:</w:t>
      </w:r>
    </w:p>
    <w:p w14:paraId="42318949" w14:textId="6D3839F8" w:rsidR="00EA02CA" w:rsidRDefault="00EA02CA" w:rsidP="00EA02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1-after issue acceptance letter can not change any names, affiliation et ct.</w:t>
      </w:r>
    </w:p>
    <w:p w14:paraId="0CA99277" w14:textId="77777777" w:rsidR="00E846F9" w:rsidRDefault="00F10207" w:rsidP="00E846F9">
      <w:pPr>
        <w:spacing w:after="0" w:line="240" w:lineRule="auto"/>
        <w:jc w:val="both"/>
        <w:rPr>
          <w:rFonts w:ascii="Times New Roman" w:hAnsi="Times New Roman" w:cs="Times New Roman"/>
          <w:sz w:val="24"/>
          <w:szCs w:val="24"/>
        </w:rPr>
      </w:pPr>
      <w:r w:rsidRPr="00F10207">
        <w:rPr>
          <w:rFonts w:ascii="Times New Roman" w:hAnsi="Times New Roman" w:cs="Times New Roman"/>
          <w:sz w:val="24"/>
          <w:szCs w:val="24"/>
        </w:rPr>
        <w:t xml:space="preserve">2-whole of the manuscript one column, tables and formula </w:t>
      </w:r>
      <w:r w:rsidRPr="00F10207">
        <w:rPr>
          <w:rFonts w:ascii="Times New Roman" w:hAnsi="Times New Roman" w:cs="Times New Roman"/>
          <w:sz w:val="24"/>
          <w:szCs w:val="24"/>
        </w:rPr>
        <w:t>cannot</w:t>
      </w:r>
      <w:r w:rsidRPr="00F10207">
        <w:rPr>
          <w:rFonts w:ascii="Times New Roman" w:hAnsi="Times New Roman" w:cs="Times New Roman"/>
          <w:sz w:val="24"/>
          <w:szCs w:val="24"/>
        </w:rPr>
        <w:t xml:space="preserve"> accept by picture, those can use by </w:t>
      </w:r>
      <w:r w:rsidR="00E846F9" w:rsidRPr="00F10207">
        <w:rPr>
          <w:rFonts w:ascii="Times New Roman" w:hAnsi="Times New Roman" w:cs="Times New Roman"/>
          <w:sz w:val="24"/>
          <w:szCs w:val="24"/>
        </w:rPr>
        <w:t>software's</w:t>
      </w:r>
      <w:r w:rsidR="00E846F9">
        <w:rPr>
          <w:rFonts w:ascii="Times New Roman" w:hAnsi="Times New Roman" w:cs="Times New Roman"/>
          <w:sz w:val="24"/>
          <w:szCs w:val="24"/>
        </w:rPr>
        <w:t>.</w:t>
      </w:r>
    </w:p>
    <w:p w14:paraId="550E2E36" w14:textId="597EBBFD" w:rsidR="00EA02CA" w:rsidRDefault="00E846F9" w:rsidP="00E846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3-A</w:t>
      </w:r>
      <w:r w:rsidRPr="00E846F9">
        <w:rPr>
          <w:rFonts w:ascii="Times New Roman" w:hAnsi="Times New Roman" w:cs="Times New Roman"/>
          <w:sz w:val="24"/>
          <w:szCs w:val="24"/>
        </w:rPr>
        <w:t>ll manuscript</w:t>
      </w:r>
      <w:r>
        <w:rPr>
          <w:rFonts w:ascii="Times New Roman" w:hAnsi="Times New Roman" w:cs="Times New Roman"/>
          <w:sz w:val="24"/>
          <w:szCs w:val="24"/>
        </w:rPr>
        <w:t>s</w:t>
      </w:r>
      <w:r w:rsidRPr="00E846F9">
        <w:rPr>
          <w:rFonts w:ascii="Times New Roman" w:hAnsi="Times New Roman" w:cs="Times New Roman"/>
          <w:sz w:val="24"/>
          <w:szCs w:val="24"/>
        </w:rPr>
        <w:t xml:space="preserve"> must include: </w:t>
      </w:r>
      <w:r>
        <w:rPr>
          <w:rFonts w:ascii="Times New Roman" w:hAnsi="Times New Roman" w:cs="Times New Roman"/>
          <w:sz w:val="24"/>
          <w:szCs w:val="24"/>
        </w:rPr>
        <w:t>Abstract (especially with inferential statistical), Introduction, Materials and Methods, Results, Discussion, References (all must be according to journal format that there is pattern in site</w:t>
      </w:r>
      <w:r w:rsidR="0058676E">
        <w:rPr>
          <w:rFonts w:ascii="Times New Roman" w:hAnsi="Times New Roman" w:cs="Times New Roman"/>
          <w:sz w:val="24"/>
          <w:szCs w:val="24"/>
        </w:rPr>
        <w:t xml:space="preserve">), and acknowledgment up to authors opinion. </w:t>
      </w:r>
    </w:p>
    <w:p w14:paraId="7DF31C7D" w14:textId="373B7677" w:rsidR="000B469C" w:rsidRDefault="000B469C" w:rsidP="00E846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4-Abstract mus</w:t>
      </w:r>
      <w:r w:rsidR="00F149AB">
        <w:rPr>
          <w:rFonts w:ascii="Times New Roman" w:hAnsi="Times New Roman" w:cs="Times New Roman"/>
          <w:sz w:val="24"/>
          <w:szCs w:val="24"/>
        </w:rPr>
        <w:t>t</w:t>
      </w:r>
      <w:r>
        <w:rPr>
          <w:rFonts w:ascii="Times New Roman" w:hAnsi="Times New Roman" w:cs="Times New Roman"/>
          <w:sz w:val="24"/>
          <w:szCs w:val="24"/>
        </w:rPr>
        <w:t xml:space="preserve"> include: topic sentence, aim, year of study, material and method, result with inferential statistical, conclusion, and key words out of title</w:t>
      </w:r>
    </w:p>
    <w:p w14:paraId="3E4BF7A0" w14:textId="6E255E82" w:rsidR="00F149AB" w:rsidRDefault="000B469C" w:rsidP="00E846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F149AB">
        <w:rPr>
          <w:rFonts w:ascii="Times New Roman" w:hAnsi="Times New Roman" w:cs="Times New Roman"/>
          <w:sz w:val="24"/>
          <w:szCs w:val="24"/>
        </w:rPr>
        <w:t>Introduction include: at least one two pages, important of research, new literature review and aim of study</w:t>
      </w:r>
    </w:p>
    <w:p w14:paraId="28AA9878" w14:textId="6D78DDBD" w:rsidR="00E846F9" w:rsidRPr="00E846F9" w:rsidRDefault="00005E96" w:rsidP="00E846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6-All information in the file must be alike with site.</w:t>
      </w:r>
    </w:p>
    <w:p w14:paraId="06EBD413" w14:textId="3FB5D80A" w:rsidR="00BD1B81" w:rsidRDefault="00BD1B81" w:rsidP="00BD1B81">
      <w:pPr>
        <w:bidi/>
        <w:spacing w:after="0" w:line="240" w:lineRule="auto"/>
        <w:jc w:val="both"/>
        <w:rPr>
          <w:rFonts w:cs="B Nazanin" w:hint="cs"/>
          <w:sz w:val="28"/>
          <w:szCs w:val="28"/>
          <w:rtl/>
          <w:lang w:bidi="fa-IR"/>
        </w:rPr>
      </w:pPr>
    </w:p>
    <w:tbl>
      <w:tblPr>
        <w:tblStyle w:val="TableGrid"/>
        <w:bidiVisual/>
        <w:tblW w:w="11482" w:type="dxa"/>
        <w:jc w:val="center"/>
        <w:tblLayout w:type="fixed"/>
        <w:tblLook w:val="04A0" w:firstRow="1" w:lastRow="0" w:firstColumn="1" w:lastColumn="0" w:noHBand="0" w:noVBand="1"/>
      </w:tblPr>
      <w:tblGrid>
        <w:gridCol w:w="10781"/>
        <w:gridCol w:w="701"/>
      </w:tblGrid>
      <w:tr w:rsidR="00005E96" w14:paraId="703E3DD3" w14:textId="622AA6E2" w:rsidTr="00791620">
        <w:trPr>
          <w:trHeight w:val="463"/>
          <w:jc w:val="center"/>
        </w:trPr>
        <w:tc>
          <w:tcPr>
            <w:tcW w:w="10781" w:type="dxa"/>
          </w:tcPr>
          <w:p w14:paraId="781C498A" w14:textId="1E61BE2B" w:rsidR="00005E96" w:rsidRPr="00005E96" w:rsidRDefault="00F45B52" w:rsidP="00F45B52">
            <w:pPr>
              <w:jc w:val="center"/>
              <w:rPr>
                <w:rFonts w:cs="B Nazanin" w:hint="cs"/>
                <w:b/>
                <w:bCs/>
                <w:sz w:val="24"/>
                <w:szCs w:val="24"/>
                <w:rtl/>
                <w:lang w:bidi="fa-IR"/>
              </w:rPr>
            </w:pPr>
            <w:r w:rsidRPr="00F45B52">
              <w:rPr>
                <w:rFonts w:ascii="Times New Roman" w:hAnsi="Times New Roman" w:cs="Times New Roman"/>
                <w:b/>
                <w:bCs/>
                <w:sz w:val="24"/>
                <w:szCs w:val="24"/>
              </w:rPr>
              <w:t>Subject</w:t>
            </w:r>
          </w:p>
        </w:tc>
        <w:tc>
          <w:tcPr>
            <w:tcW w:w="701" w:type="dxa"/>
          </w:tcPr>
          <w:p w14:paraId="19511A2D" w14:textId="45BA22DD" w:rsidR="00005E96" w:rsidRPr="00791620" w:rsidRDefault="00005E96" w:rsidP="00F45B52">
            <w:pPr>
              <w:jc w:val="center"/>
              <w:rPr>
                <w:rFonts w:asciiTheme="majorBidi" w:hAnsiTheme="majorBidi" w:cstheme="majorBidi"/>
                <w:b/>
                <w:bCs/>
                <w:sz w:val="24"/>
                <w:szCs w:val="24"/>
                <w:lang w:bidi="fa-IR"/>
              </w:rPr>
            </w:pPr>
            <w:r w:rsidRPr="00791620">
              <w:rPr>
                <w:rFonts w:asciiTheme="majorBidi" w:hAnsiTheme="majorBidi" w:cstheme="majorBidi"/>
                <w:b/>
                <w:bCs/>
                <w:sz w:val="24"/>
                <w:szCs w:val="24"/>
              </w:rPr>
              <w:t>Row</w:t>
            </w:r>
          </w:p>
        </w:tc>
      </w:tr>
      <w:tr w:rsidR="00005E96" w14:paraId="010C53AA" w14:textId="5765DD4E" w:rsidTr="00791620">
        <w:trPr>
          <w:trHeight w:val="1722"/>
          <w:jc w:val="center"/>
        </w:trPr>
        <w:tc>
          <w:tcPr>
            <w:tcW w:w="10781" w:type="dxa"/>
          </w:tcPr>
          <w:p w14:paraId="10B9FB97" w14:textId="2FE9F125" w:rsidR="00F45B52" w:rsidRDefault="00416136" w:rsidP="00416136">
            <w:pPr>
              <w:pStyle w:val="Heading1"/>
              <w:spacing w:after="0"/>
              <w:outlineLvl w:val="0"/>
              <w:rPr>
                <w:sz w:val="24"/>
              </w:rPr>
            </w:pPr>
            <w:r w:rsidRPr="00416136">
              <w:rPr>
                <w:sz w:val="24"/>
              </w:rPr>
              <w:t>Title</w:t>
            </w:r>
          </w:p>
          <w:p w14:paraId="3CD4EB2A" w14:textId="06D897D3" w:rsidR="00416136" w:rsidRPr="000821E9" w:rsidRDefault="00416136" w:rsidP="000821E9">
            <w:pPr>
              <w:jc w:val="both"/>
              <w:rPr>
                <w:rFonts w:ascii="Times New Roman" w:hAnsi="Times New Roman" w:cs="Times New Roman"/>
                <w:sz w:val="24"/>
                <w:szCs w:val="24"/>
              </w:rPr>
            </w:pPr>
            <w:r w:rsidRPr="000821E9">
              <w:rPr>
                <w:rFonts w:ascii="Times New Roman" w:hAnsi="Times New Roman" w:cs="Times New Roman"/>
                <w:sz w:val="24"/>
                <w:szCs w:val="24"/>
              </w:rPr>
              <w:t xml:space="preserve">Times </w:t>
            </w:r>
            <w:r w:rsidR="003C20D3">
              <w:rPr>
                <w:rFonts w:ascii="Times New Roman" w:hAnsi="Times New Roman" w:cs="Times New Roman"/>
                <w:sz w:val="24"/>
                <w:szCs w:val="24"/>
              </w:rPr>
              <w:t>N</w:t>
            </w:r>
            <w:r w:rsidRPr="000821E9">
              <w:rPr>
                <w:rFonts w:ascii="Times New Roman" w:hAnsi="Times New Roman" w:cs="Times New Roman"/>
                <w:sz w:val="24"/>
                <w:szCs w:val="24"/>
              </w:rPr>
              <w:t>ew Roman</w:t>
            </w:r>
            <w:r w:rsidRPr="000821E9">
              <w:rPr>
                <w:rFonts w:ascii="Times New Roman" w:hAnsi="Times New Roman" w:cs="Times New Roman"/>
                <w:sz w:val="24"/>
                <w:szCs w:val="24"/>
              </w:rPr>
              <w:t>, Bold, 16</w:t>
            </w:r>
          </w:p>
          <w:p w14:paraId="4CDD9A00" w14:textId="64C5EABD" w:rsidR="00416136" w:rsidRPr="000821E9" w:rsidRDefault="00416136" w:rsidP="000821E9">
            <w:pPr>
              <w:jc w:val="both"/>
              <w:rPr>
                <w:rFonts w:ascii="Times New Roman" w:hAnsi="Times New Roman" w:cs="Times New Roman"/>
                <w:sz w:val="24"/>
                <w:szCs w:val="24"/>
              </w:rPr>
            </w:pPr>
            <w:r w:rsidRPr="000821E9">
              <w:rPr>
                <w:rFonts w:ascii="Times New Roman" w:hAnsi="Times New Roman" w:cs="Times New Roman"/>
                <w:sz w:val="24"/>
                <w:szCs w:val="24"/>
              </w:rPr>
              <w:t>All the first letters of the words should be capitalized except for the suffix</w:t>
            </w:r>
          </w:p>
          <w:p w14:paraId="3366926E" w14:textId="3BFA42FE" w:rsidR="00005E96" w:rsidRPr="00416136" w:rsidRDefault="00E31559" w:rsidP="00416136">
            <w:pPr>
              <w:pStyle w:val="Heading1"/>
              <w:outlineLvl w:val="0"/>
              <w:rPr>
                <w:sz w:val="24"/>
                <w:rtl/>
              </w:rPr>
            </w:pPr>
            <w:bookmarkStart w:id="0" w:name="_Toc323481383"/>
            <w:bookmarkStart w:id="1" w:name="_Toc323636337"/>
            <w:r w:rsidRPr="000821E9">
              <w:rPr>
                <w:sz w:val="32"/>
                <w:szCs w:val="32"/>
              </w:rPr>
              <w:t xml:space="preserve">Example: </w:t>
            </w:r>
            <w:r w:rsidR="00005E96" w:rsidRPr="000821E9">
              <w:rPr>
                <w:sz w:val="32"/>
                <w:szCs w:val="32"/>
              </w:rPr>
              <w:t>Assessment of Health Conditions of Mountain Rangeland Ecosystem Using Species Diversity and Richness Indices, Case Study: Central Alborz (Iran)</w:t>
            </w:r>
            <w:bookmarkEnd w:id="0"/>
            <w:bookmarkEnd w:id="1"/>
          </w:p>
        </w:tc>
        <w:tc>
          <w:tcPr>
            <w:tcW w:w="701" w:type="dxa"/>
          </w:tcPr>
          <w:p w14:paraId="79E7D293" w14:textId="3676011E" w:rsidR="00005E96" w:rsidRPr="00791620" w:rsidRDefault="00F45B52" w:rsidP="00F45B52">
            <w:pPr>
              <w:jc w:val="center"/>
              <w:rPr>
                <w:rFonts w:asciiTheme="majorBidi" w:hAnsiTheme="majorBidi" w:cstheme="majorBidi"/>
                <w:b/>
                <w:bCs/>
                <w:sz w:val="24"/>
                <w:szCs w:val="24"/>
                <w:rtl/>
                <w:lang w:bidi="fa-IR"/>
              </w:rPr>
            </w:pPr>
            <w:r w:rsidRPr="00791620">
              <w:rPr>
                <w:rFonts w:asciiTheme="majorBidi" w:hAnsiTheme="majorBidi" w:cstheme="majorBidi"/>
                <w:b/>
                <w:bCs/>
                <w:sz w:val="24"/>
                <w:szCs w:val="24"/>
                <w:lang w:bidi="fa-IR"/>
              </w:rPr>
              <w:t>1</w:t>
            </w:r>
          </w:p>
        </w:tc>
      </w:tr>
      <w:tr w:rsidR="00005E96" w14:paraId="5E098292" w14:textId="4D86380E" w:rsidTr="00791620">
        <w:trPr>
          <w:trHeight w:val="609"/>
          <w:jc w:val="center"/>
        </w:trPr>
        <w:tc>
          <w:tcPr>
            <w:tcW w:w="10781" w:type="dxa"/>
          </w:tcPr>
          <w:p w14:paraId="6D1F82BD" w14:textId="10D89D84" w:rsidR="000821E9" w:rsidRDefault="000821E9" w:rsidP="000821E9">
            <w:pPr>
              <w:pStyle w:val="Heading1"/>
              <w:spacing w:after="0"/>
              <w:rPr>
                <w:rFonts w:cs="B Nazanin"/>
                <w:sz w:val="24"/>
                <w:lang w:bidi="fa-IR"/>
              </w:rPr>
            </w:pPr>
            <w:r w:rsidRPr="000821E9">
              <w:rPr>
                <w:sz w:val="24"/>
              </w:rPr>
              <w:t>Authors</w:t>
            </w:r>
          </w:p>
          <w:p w14:paraId="7DAA1B8B" w14:textId="5030C49B" w:rsidR="00005E96" w:rsidRPr="00005E96" w:rsidRDefault="00005E96" w:rsidP="000821E9">
            <w:pPr>
              <w:rPr>
                <w:rFonts w:cs="B Nazanin"/>
                <w:sz w:val="24"/>
                <w:szCs w:val="24"/>
                <w:lang w:bidi="fa-IR"/>
              </w:rPr>
            </w:pPr>
            <w:r w:rsidRPr="00005E96">
              <w:rPr>
                <w:rFonts w:asciiTheme="majorBidi" w:hAnsiTheme="majorBidi" w:cstheme="majorBidi"/>
                <w:sz w:val="24"/>
                <w:szCs w:val="24"/>
              </w:rPr>
              <w:t xml:space="preserve">Times </w:t>
            </w:r>
            <w:r w:rsidR="003C20D3">
              <w:rPr>
                <w:rFonts w:asciiTheme="majorBidi" w:hAnsiTheme="majorBidi" w:cstheme="majorBidi"/>
                <w:sz w:val="24"/>
                <w:szCs w:val="24"/>
              </w:rPr>
              <w:t>N</w:t>
            </w:r>
            <w:r w:rsidRPr="00005E96">
              <w:rPr>
                <w:rFonts w:asciiTheme="majorBidi" w:hAnsiTheme="majorBidi" w:cstheme="majorBidi"/>
                <w:sz w:val="24"/>
                <w:szCs w:val="24"/>
              </w:rPr>
              <w:t>ew Roman, 10</w:t>
            </w:r>
            <w:r w:rsidRPr="00005E96">
              <w:rPr>
                <w:rFonts w:cs="B Nazanin" w:hint="cs"/>
                <w:sz w:val="24"/>
                <w:szCs w:val="24"/>
                <w:rtl/>
                <w:lang w:bidi="fa-IR"/>
              </w:rPr>
              <w:t xml:space="preserve"> </w:t>
            </w:r>
            <w:r w:rsidR="000821E9">
              <w:rPr>
                <w:rFonts w:cs="B Nazanin"/>
                <w:sz w:val="24"/>
                <w:szCs w:val="24"/>
                <w:lang w:bidi="fa-IR"/>
              </w:rPr>
              <w:t xml:space="preserve"> </w:t>
            </w:r>
          </w:p>
          <w:p w14:paraId="01EF8D39" w14:textId="5B695B38" w:rsidR="00005E96" w:rsidRPr="00005E96" w:rsidRDefault="00005E96" w:rsidP="00411E3B">
            <w:pPr>
              <w:pStyle w:val="Heading1"/>
              <w:outlineLvl w:val="0"/>
              <w:rPr>
                <w:rFonts w:cs="B Nazanin"/>
                <w:sz w:val="24"/>
                <w:rtl/>
              </w:rPr>
            </w:pPr>
            <w:bookmarkStart w:id="2" w:name="_Toc323636338"/>
            <w:r w:rsidRPr="00005E96">
              <w:rPr>
                <w:b w:val="0"/>
                <w:bCs w:val="0"/>
                <w:sz w:val="24"/>
              </w:rPr>
              <w:t>Mohammad Hasan Jouri</w:t>
            </w:r>
            <w:r w:rsidR="00386211">
              <w:rPr>
                <w:b w:val="0"/>
                <w:bCs w:val="0"/>
                <w:sz w:val="32"/>
                <w:szCs w:val="32"/>
                <w:vertAlign w:val="superscript"/>
              </w:rPr>
              <w:t>1</w:t>
            </w:r>
            <w:r w:rsidRPr="00386211">
              <w:rPr>
                <w:b w:val="0"/>
                <w:bCs w:val="0"/>
                <w:sz w:val="32"/>
                <w:szCs w:val="32"/>
                <w:vertAlign w:val="superscript"/>
              </w:rPr>
              <w:t>*</w:t>
            </w:r>
            <w:r w:rsidRPr="00005E96">
              <w:rPr>
                <w:b w:val="0"/>
                <w:bCs w:val="0"/>
                <w:sz w:val="24"/>
              </w:rPr>
              <w:t xml:space="preserve">, </w:t>
            </w:r>
            <w:proofErr w:type="spellStart"/>
            <w:r w:rsidRPr="00005E96">
              <w:rPr>
                <w:b w:val="0"/>
                <w:bCs w:val="0"/>
                <w:sz w:val="24"/>
              </w:rPr>
              <w:t>Dnyan</w:t>
            </w:r>
            <w:proofErr w:type="spellEnd"/>
            <w:r w:rsidRPr="00005E96">
              <w:rPr>
                <w:b w:val="0"/>
                <w:bCs w:val="0"/>
                <w:sz w:val="24"/>
              </w:rPr>
              <w:t xml:space="preserve"> Patil</w:t>
            </w:r>
            <w:r w:rsidR="00386211" w:rsidRPr="00386211">
              <w:rPr>
                <w:b w:val="0"/>
                <w:bCs w:val="0"/>
                <w:sz w:val="24"/>
                <w:vertAlign w:val="superscript"/>
              </w:rPr>
              <w:t>2</w:t>
            </w:r>
            <w:r w:rsidRPr="00005E96">
              <w:rPr>
                <w:b w:val="0"/>
                <w:bCs w:val="0"/>
                <w:sz w:val="24"/>
              </w:rPr>
              <w:t xml:space="preserve">, </w:t>
            </w:r>
            <w:proofErr w:type="spellStart"/>
            <w:r w:rsidRPr="00005E96">
              <w:rPr>
                <w:b w:val="0"/>
                <w:bCs w:val="0"/>
                <w:sz w:val="24"/>
              </w:rPr>
              <w:t>Rivandra</w:t>
            </w:r>
            <w:proofErr w:type="spellEnd"/>
            <w:r w:rsidRPr="00005E96">
              <w:rPr>
                <w:b w:val="0"/>
                <w:bCs w:val="0"/>
                <w:sz w:val="24"/>
              </w:rPr>
              <w:t xml:space="preserve"> Gavali</w:t>
            </w:r>
            <w:r w:rsidR="00386211">
              <w:rPr>
                <w:b w:val="0"/>
                <w:bCs w:val="0"/>
                <w:sz w:val="24"/>
                <w:vertAlign w:val="superscript"/>
              </w:rPr>
              <w:t>3</w:t>
            </w:r>
            <w:r w:rsidRPr="00005E96">
              <w:rPr>
                <w:b w:val="0"/>
                <w:bCs w:val="0"/>
                <w:sz w:val="24"/>
              </w:rPr>
              <w:t xml:space="preserve">, </w:t>
            </w:r>
            <w:proofErr w:type="spellStart"/>
            <w:r w:rsidRPr="00005E96">
              <w:rPr>
                <w:b w:val="0"/>
                <w:bCs w:val="0"/>
                <w:sz w:val="24"/>
              </w:rPr>
              <w:t>Nosrat</w:t>
            </w:r>
            <w:proofErr w:type="spellEnd"/>
            <w:r w:rsidRPr="00005E96">
              <w:rPr>
                <w:b w:val="0"/>
                <w:bCs w:val="0"/>
                <w:sz w:val="24"/>
              </w:rPr>
              <w:t xml:space="preserve"> Safaian</w:t>
            </w:r>
            <w:r w:rsidR="00386211">
              <w:rPr>
                <w:b w:val="0"/>
                <w:bCs w:val="0"/>
                <w:sz w:val="24"/>
                <w:vertAlign w:val="superscript"/>
              </w:rPr>
              <w:t>4</w:t>
            </w:r>
            <w:r w:rsidRPr="00005E96">
              <w:rPr>
                <w:b w:val="0"/>
                <w:bCs w:val="0"/>
                <w:sz w:val="24"/>
                <w:vertAlign w:val="superscript"/>
              </w:rPr>
              <w:t xml:space="preserve"> </w:t>
            </w:r>
            <w:r w:rsidRPr="00005E96">
              <w:rPr>
                <w:b w:val="0"/>
                <w:bCs w:val="0"/>
                <w:sz w:val="24"/>
              </w:rPr>
              <w:t>and Diana Askarizadeh</w:t>
            </w:r>
            <w:bookmarkEnd w:id="2"/>
            <w:r w:rsidR="00386211">
              <w:rPr>
                <w:b w:val="0"/>
                <w:bCs w:val="0"/>
                <w:sz w:val="24"/>
                <w:vertAlign w:val="superscript"/>
              </w:rPr>
              <w:t>5</w:t>
            </w:r>
          </w:p>
        </w:tc>
        <w:tc>
          <w:tcPr>
            <w:tcW w:w="701" w:type="dxa"/>
          </w:tcPr>
          <w:p w14:paraId="3121453B" w14:textId="6815A4BA" w:rsidR="00005E96" w:rsidRPr="00791620" w:rsidRDefault="00F45B52" w:rsidP="00F45B52">
            <w:pPr>
              <w:jc w:val="center"/>
              <w:rPr>
                <w:rFonts w:asciiTheme="majorBidi" w:hAnsiTheme="majorBidi" w:cstheme="majorBidi"/>
                <w:b/>
                <w:bCs/>
                <w:sz w:val="24"/>
                <w:szCs w:val="24"/>
                <w:rtl/>
              </w:rPr>
            </w:pPr>
            <w:r w:rsidRPr="00791620">
              <w:rPr>
                <w:rFonts w:asciiTheme="majorBidi" w:hAnsiTheme="majorBidi" w:cstheme="majorBidi"/>
                <w:b/>
                <w:bCs/>
                <w:sz w:val="24"/>
                <w:szCs w:val="24"/>
              </w:rPr>
              <w:t>2</w:t>
            </w:r>
          </w:p>
        </w:tc>
      </w:tr>
      <w:tr w:rsidR="00005E96" w14:paraId="49DD693E" w14:textId="6469C199" w:rsidTr="00791620">
        <w:trPr>
          <w:trHeight w:val="405"/>
          <w:jc w:val="center"/>
        </w:trPr>
        <w:tc>
          <w:tcPr>
            <w:tcW w:w="10781" w:type="dxa"/>
          </w:tcPr>
          <w:p w14:paraId="5D66C116" w14:textId="4D3BC111" w:rsidR="003C20D3" w:rsidRDefault="003C20D3" w:rsidP="003C20D3">
            <w:pPr>
              <w:pStyle w:val="Heading1"/>
              <w:spacing w:after="0"/>
              <w:rPr>
                <w:rFonts w:asciiTheme="majorBidi" w:hAnsiTheme="majorBidi" w:cstheme="majorBidi"/>
                <w:sz w:val="24"/>
                <w:vertAlign w:val="superscript"/>
              </w:rPr>
            </w:pPr>
            <w:r w:rsidRPr="003C20D3">
              <w:rPr>
                <w:sz w:val="24"/>
              </w:rPr>
              <w:t>Affiliations</w:t>
            </w:r>
          </w:p>
          <w:p w14:paraId="79F85EA2" w14:textId="3C7FCF5C" w:rsidR="00005E96" w:rsidRPr="00005E96" w:rsidRDefault="003C20D3" w:rsidP="0047405C">
            <w:pPr>
              <w:tabs>
                <w:tab w:val="center" w:pos="4228"/>
              </w:tabs>
              <w:rPr>
                <w:rFonts w:asciiTheme="majorBidi" w:hAnsiTheme="majorBidi" w:cstheme="majorBidi"/>
                <w:sz w:val="24"/>
                <w:szCs w:val="24"/>
              </w:rPr>
            </w:pPr>
            <w:r>
              <w:rPr>
                <w:rFonts w:asciiTheme="majorBidi" w:hAnsiTheme="majorBidi" w:cstheme="majorBidi"/>
                <w:sz w:val="24"/>
                <w:szCs w:val="24"/>
                <w:vertAlign w:val="superscript"/>
              </w:rPr>
              <w:t>1</w:t>
            </w:r>
            <w:r w:rsidR="00005E96" w:rsidRPr="00005E96">
              <w:rPr>
                <w:rFonts w:asciiTheme="majorBidi" w:hAnsiTheme="majorBidi" w:cstheme="majorBidi"/>
                <w:sz w:val="24"/>
                <w:szCs w:val="24"/>
                <w:vertAlign w:val="superscript"/>
              </w:rPr>
              <w:t xml:space="preserve"> </w:t>
            </w:r>
            <w:r w:rsidR="00005E96" w:rsidRPr="00005E96">
              <w:rPr>
                <w:rFonts w:asciiTheme="majorBidi" w:hAnsiTheme="majorBidi" w:cstheme="majorBidi"/>
                <w:sz w:val="24"/>
                <w:szCs w:val="24"/>
              </w:rPr>
              <w:t>Assistant Professor, Islamic Azad University, Noor Branch, Noor, Iran, *(Corresponding Author). E-mail: mjouri@yahoo.com</w:t>
            </w:r>
          </w:p>
          <w:p w14:paraId="485361AA" w14:textId="349B8017" w:rsidR="00005E96" w:rsidRPr="00005E96" w:rsidRDefault="003C20D3" w:rsidP="003C0F12">
            <w:pPr>
              <w:rPr>
                <w:rFonts w:asciiTheme="majorBidi" w:hAnsiTheme="majorBidi" w:cstheme="majorBidi"/>
                <w:sz w:val="24"/>
                <w:szCs w:val="24"/>
              </w:rPr>
            </w:pPr>
            <w:r>
              <w:rPr>
                <w:rFonts w:asciiTheme="majorBidi" w:hAnsiTheme="majorBidi" w:cstheme="majorBidi"/>
                <w:sz w:val="24"/>
                <w:szCs w:val="24"/>
                <w:vertAlign w:val="superscript"/>
              </w:rPr>
              <w:t>2</w:t>
            </w:r>
            <w:r w:rsidR="00005E96" w:rsidRPr="00005E96">
              <w:rPr>
                <w:rFonts w:asciiTheme="majorBidi" w:hAnsiTheme="majorBidi" w:cstheme="majorBidi"/>
                <w:sz w:val="24"/>
                <w:szCs w:val="24"/>
                <w:vertAlign w:val="superscript"/>
              </w:rPr>
              <w:t xml:space="preserve"> </w:t>
            </w:r>
            <w:r w:rsidR="00005E96" w:rsidRPr="00005E96">
              <w:rPr>
                <w:rFonts w:asciiTheme="majorBidi" w:hAnsiTheme="majorBidi" w:cstheme="majorBidi"/>
                <w:sz w:val="24"/>
                <w:szCs w:val="24"/>
              </w:rPr>
              <w:t>Professor, UGC-Academic Staff College, Pune University, India</w:t>
            </w:r>
          </w:p>
          <w:p w14:paraId="41D6977E" w14:textId="77160960" w:rsidR="00005E96" w:rsidRPr="00005E96" w:rsidRDefault="003C20D3" w:rsidP="003C0F12">
            <w:pPr>
              <w:rPr>
                <w:rFonts w:asciiTheme="majorBidi" w:hAnsiTheme="majorBidi" w:cstheme="majorBidi"/>
                <w:sz w:val="24"/>
                <w:szCs w:val="24"/>
              </w:rPr>
            </w:pPr>
            <w:r>
              <w:rPr>
                <w:rFonts w:asciiTheme="majorBidi" w:hAnsiTheme="majorBidi" w:cstheme="majorBidi"/>
                <w:sz w:val="24"/>
                <w:szCs w:val="24"/>
                <w:vertAlign w:val="superscript"/>
              </w:rPr>
              <w:t>3</w:t>
            </w:r>
            <w:r w:rsidR="00005E96" w:rsidRPr="00005E96">
              <w:rPr>
                <w:rFonts w:asciiTheme="majorBidi" w:hAnsiTheme="majorBidi" w:cstheme="majorBidi"/>
                <w:sz w:val="24"/>
                <w:szCs w:val="24"/>
              </w:rPr>
              <w:t>Associate Professor, School of Earth Sciences, University of Solapur, India</w:t>
            </w:r>
          </w:p>
          <w:p w14:paraId="607E835B" w14:textId="00593C6F" w:rsidR="00005E96" w:rsidRPr="00005E96" w:rsidRDefault="003C20D3" w:rsidP="00163AFF">
            <w:pPr>
              <w:rPr>
                <w:rFonts w:asciiTheme="majorBidi" w:hAnsiTheme="majorBidi" w:cstheme="majorBidi"/>
                <w:sz w:val="24"/>
                <w:szCs w:val="24"/>
              </w:rPr>
            </w:pPr>
            <w:r>
              <w:rPr>
                <w:rFonts w:asciiTheme="majorBidi" w:hAnsiTheme="majorBidi" w:cstheme="majorBidi"/>
                <w:sz w:val="24"/>
                <w:szCs w:val="24"/>
                <w:vertAlign w:val="superscript"/>
              </w:rPr>
              <w:t>4</w:t>
            </w:r>
            <w:r w:rsidR="00005E96" w:rsidRPr="00005E96">
              <w:rPr>
                <w:rFonts w:asciiTheme="majorBidi" w:hAnsiTheme="majorBidi" w:cstheme="majorBidi"/>
                <w:sz w:val="24"/>
                <w:szCs w:val="24"/>
                <w:vertAlign w:val="superscript"/>
              </w:rPr>
              <w:t xml:space="preserve"> </w:t>
            </w:r>
            <w:r w:rsidR="00005E96" w:rsidRPr="00005E96">
              <w:rPr>
                <w:rFonts w:asciiTheme="majorBidi" w:hAnsiTheme="majorBidi" w:cstheme="majorBidi"/>
                <w:sz w:val="24"/>
                <w:szCs w:val="24"/>
              </w:rPr>
              <w:t>Professor, Sari University of Agriculture</w:t>
            </w:r>
            <w:r w:rsidR="00005E96" w:rsidRPr="00005E96">
              <w:rPr>
                <w:rFonts w:asciiTheme="majorBidi" w:hAnsiTheme="majorBidi" w:cstheme="majorBidi"/>
                <w:sz w:val="24"/>
                <w:szCs w:val="24"/>
                <w:rtl/>
              </w:rPr>
              <w:t xml:space="preserve"> </w:t>
            </w:r>
            <w:r w:rsidR="00005E96" w:rsidRPr="00005E96">
              <w:rPr>
                <w:rFonts w:asciiTheme="majorBidi" w:hAnsiTheme="majorBidi" w:cstheme="majorBidi"/>
                <w:sz w:val="24"/>
                <w:szCs w:val="24"/>
              </w:rPr>
              <w:t>Science &amp; Natural Resources, Iran</w:t>
            </w:r>
          </w:p>
          <w:p w14:paraId="708217F1" w14:textId="3A29AE85" w:rsidR="00005E96" w:rsidRPr="00005E96" w:rsidRDefault="003C20D3" w:rsidP="00163AFF">
            <w:pPr>
              <w:rPr>
                <w:rFonts w:cs="B Nazanin"/>
                <w:sz w:val="24"/>
                <w:szCs w:val="24"/>
                <w:rtl/>
                <w:lang w:bidi="fa-IR"/>
              </w:rPr>
            </w:pPr>
            <w:r>
              <w:rPr>
                <w:rFonts w:asciiTheme="majorBidi" w:hAnsiTheme="majorBidi" w:cstheme="majorBidi"/>
                <w:sz w:val="24"/>
                <w:szCs w:val="24"/>
                <w:vertAlign w:val="superscript"/>
              </w:rPr>
              <w:t>5</w:t>
            </w:r>
            <w:r w:rsidR="00005E96" w:rsidRPr="00005E96">
              <w:rPr>
                <w:rFonts w:asciiTheme="majorBidi" w:hAnsiTheme="majorBidi" w:cstheme="majorBidi"/>
                <w:sz w:val="24"/>
                <w:szCs w:val="24"/>
                <w:vertAlign w:val="superscript"/>
              </w:rPr>
              <w:t xml:space="preserve"> </w:t>
            </w:r>
            <w:r w:rsidR="00005E96" w:rsidRPr="00005E96">
              <w:rPr>
                <w:rFonts w:asciiTheme="majorBidi" w:hAnsiTheme="majorBidi" w:cstheme="majorBidi"/>
                <w:sz w:val="24"/>
                <w:szCs w:val="24"/>
              </w:rPr>
              <w:t xml:space="preserve">Postgraduate student, </w:t>
            </w:r>
            <w:proofErr w:type="spellStart"/>
            <w:r w:rsidR="00005E96" w:rsidRPr="00005E96">
              <w:rPr>
                <w:rFonts w:asciiTheme="majorBidi" w:hAnsiTheme="majorBidi" w:cstheme="majorBidi"/>
                <w:sz w:val="24"/>
                <w:szCs w:val="24"/>
              </w:rPr>
              <w:t>Gorgan</w:t>
            </w:r>
            <w:proofErr w:type="spellEnd"/>
            <w:r w:rsidR="00005E96" w:rsidRPr="00005E96">
              <w:rPr>
                <w:rFonts w:asciiTheme="majorBidi" w:hAnsiTheme="majorBidi" w:cstheme="majorBidi"/>
                <w:sz w:val="24"/>
                <w:szCs w:val="24"/>
              </w:rPr>
              <w:t xml:space="preserve"> University of Agricultural and Natural Resources Sciences, Iran</w:t>
            </w:r>
          </w:p>
        </w:tc>
        <w:tc>
          <w:tcPr>
            <w:tcW w:w="701" w:type="dxa"/>
          </w:tcPr>
          <w:p w14:paraId="4834EA44" w14:textId="6C18EA86" w:rsidR="00005E96" w:rsidRPr="00791620" w:rsidRDefault="003C20D3" w:rsidP="00F45B52">
            <w:pPr>
              <w:tabs>
                <w:tab w:val="center" w:pos="4228"/>
              </w:tabs>
              <w:jc w:val="center"/>
              <w:rPr>
                <w:rFonts w:asciiTheme="majorBidi" w:hAnsiTheme="majorBidi" w:cstheme="majorBidi"/>
                <w:b/>
                <w:bCs/>
                <w:sz w:val="24"/>
                <w:szCs w:val="24"/>
                <w:rtl/>
              </w:rPr>
            </w:pPr>
            <w:r w:rsidRPr="00791620">
              <w:rPr>
                <w:rFonts w:asciiTheme="majorBidi" w:hAnsiTheme="majorBidi" w:cstheme="majorBidi"/>
                <w:b/>
                <w:bCs/>
                <w:sz w:val="24"/>
                <w:szCs w:val="24"/>
              </w:rPr>
              <w:t>3</w:t>
            </w:r>
          </w:p>
        </w:tc>
      </w:tr>
      <w:tr w:rsidR="00005E96" w14:paraId="5FC4AD21" w14:textId="310C0AD2" w:rsidTr="00791620">
        <w:trPr>
          <w:trHeight w:val="992"/>
          <w:jc w:val="center"/>
        </w:trPr>
        <w:tc>
          <w:tcPr>
            <w:tcW w:w="10781" w:type="dxa"/>
          </w:tcPr>
          <w:p w14:paraId="7E86D316" w14:textId="7906BD8B" w:rsidR="003C20D3" w:rsidRDefault="003C20D3" w:rsidP="003C20D3">
            <w:pPr>
              <w:rPr>
                <w:rFonts w:asciiTheme="majorBidi" w:hAnsiTheme="majorBidi" w:cstheme="majorBidi"/>
                <w:b/>
                <w:bCs/>
                <w:sz w:val="24"/>
                <w:szCs w:val="24"/>
              </w:rPr>
            </w:pPr>
            <w:r w:rsidRPr="003C20D3">
              <w:rPr>
                <w:rFonts w:asciiTheme="majorBidi" w:hAnsiTheme="majorBidi" w:cstheme="majorBidi"/>
                <w:b/>
                <w:bCs/>
                <w:sz w:val="26"/>
                <w:szCs w:val="26"/>
              </w:rPr>
              <w:t>Title</w:t>
            </w:r>
          </w:p>
          <w:p w14:paraId="7834A14A" w14:textId="094E23B7" w:rsidR="003C20D3" w:rsidRPr="003C20D3" w:rsidRDefault="00005E96" w:rsidP="003C20D3">
            <w:pPr>
              <w:rPr>
                <w:rFonts w:asciiTheme="majorBidi" w:hAnsiTheme="majorBidi" w:cstheme="majorBidi"/>
                <w:b/>
                <w:bCs/>
                <w:sz w:val="26"/>
                <w:szCs w:val="26"/>
              </w:rPr>
            </w:pPr>
            <w:r w:rsidRPr="003C20D3">
              <w:rPr>
                <w:rFonts w:asciiTheme="majorBidi" w:hAnsiTheme="majorBidi" w:cstheme="majorBidi"/>
                <w:b/>
                <w:bCs/>
                <w:sz w:val="26"/>
                <w:szCs w:val="26"/>
              </w:rPr>
              <w:t>Abstrac</w:t>
            </w:r>
            <w:r w:rsidR="003C20D3" w:rsidRPr="003C20D3">
              <w:rPr>
                <w:rFonts w:asciiTheme="majorBidi" w:hAnsiTheme="majorBidi" w:cstheme="majorBidi"/>
                <w:b/>
                <w:bCs/>
                <w:sz w:val="26"/>
                <w:szCs w:val="26"/>
              </w:rPr>
              <w:t>t</w:t>
            </w:r>
            <w:r w:rsidR="000C11CA">
              <w:rPr>
                <w:rFonts w:asciiTheme="majorBidi" w:hAnsiTheme="majorBidi" w:cstheme="majorBidi"/>
                <w:b/>
                <w:bCs/>
                <w:sz w:val="26"/>
                <w:szCs w:val="26"/>
              </w:rPr>
              <w:t xml:space="preserve"> (200 to 300 words)</w:t>
            </w:r>
            <w:r w:rsidR="003C20D3" w:rsidRPr="003C20D3">
              <w:rPr>
                <w:rFonts w:asciiTheme="majorBidi" w:hAnsiTheme="majorBidi" w:cstheme="majorBidi"/>
                <w:b/>
                <w:bCs/>
                <w:sz w:val="26"/>
                <w:szCs w:val="26"/>
              </w:rPr>
              <w:t>, Key words</w:t>
            </w:r>
            <w:r w:rsidR="000C11CA">
              <w:rPr>
                <w:rFonts w:asciiTheme="majorBidi" w:hAnsiTheme="majorBidi" w:cstheme="majorBidi"/>
                <w:b/>
                <w:bCs/>
                <w:sz w:val="26"/>
                <w:szCs w:val="26"/>
              </w:rPr>
              <w:t xml:space="preserve"> (3 to 5 words)</w:t>
            </w:r>
            <w:r w:rsidR="003C20D3" w:rsidRPr="003C20D3">
              <w:rPr>
                <w:rFonts w:asciiTheme="majorBidi" w:hAnsiTheme="majorBidi" w:cstheme="majorBidi"/>
                <w:b/>
                <w:bCs/>
                <w:sz w:val="26"/>
                <w:szCs w:val="26"/>
              </w:rPr>
              <w:t xml:space="preserve">, </w:t>
            </w:r>
            <w:r w:rsidR="003C20D3" w:rsidRPr="003C20D3">
              <w:rPr>
                <w:rFonts w:asciiTheme="majorBidi" w:hAnsiTheme="majorBidi" w:cstheme="majorBidi"/>
                <w:b/>
                <w:bCs/>
                <w:sz w:val="26"/>
                <w:szCs w:val="26"/>
              </w:rPr>
              <w:t>Introduction</w:t>
            </w:r>
            <w:r w:rsidR="003C20D3">
              <w:rPr>
                <w:rFonts w:asciiTheme="majorBidi" w:hAnsiTheme="majorBidi" w:cstheme="majorBidi"/>
                <w:b/>
                <w:bCs/>
                <w:sz w:val="26"/>
                <w:szCs w:val="26"/>
              </w:rPr>
              <w:t xml:space="preserve">, </w:t>
            </w:r>
            <w:r w:rsidR="003C20D3" w:rsidRPr="003C20D3">
              <w:rPr>
                <w:rFonts w:asciiTheme="majorBidi" w:hAnsiTheme="majorBidi" w:cstheme="majorBidi"/>
                <w:b/>
                <w:bCs/>
                <w:sz w:val="26"/>
                <w:szCs w:val="26"/>
              </w:rPr>
              <w:t>Materials and Methods</w:t>
            </w:r>
            <w:r w:rsidR="003C20D3">
              <w:rPr>
                <w:rFonts w:asciiTheme="majorBidi" w:hAnsiTheme="majorBidi" w:cstheme="majorBidi"/>
                <w:b/>
                <w:bCs/>
                <w:sz w:val="26"/>
                <w:szCs w:val="26"/>
              </w:rPr>
              <w:t xml:space="preserve">, </w:t>
            </w:r>
            <w:r w:rsidR="003C20D3" w:rsidRPr="003C20D3">
              <w:rPr>
                <w:rFonts w:asciiTheme="majorBidi" w:hAnsiTheme="majorBidi" w:cstheme="majorBidi"/>
                <w:b/>
                <w:bCs/>
                <w:sz w:val="26"/>
                <w:szCs w:val="26"/>
              </w:rPr>
              <w:t>Results</w:t>
            </w:r>
            <w:r w:rsidR="003C20D3">
              <w:rPr>
                <w:rFonts w:asciiTheme="majorBidi" w:hAnsiTheme="majorBidi" w:cstheme="majorBidi"/>
                <w:b/>
                <w:bCs/>
                <w:sz w:val="26"/>
                <w:szCs w:val="26"/>
              </w:rPr>
              <w:t xml:space="preserve">, </w:t>
            </w:r>
            <w:r w:rsidR="003C20D3" w:rsidRPr="003C20D3">
              <w:rPr>
                <w:rFonts w:asciiTheme="majorBidi" w:hAnsiTheme="majorBidi" w:cstheme="majorBidi"/>
                <w:b/>
                <w:bCs/>
                <w:sz w:val="26"/>
                <w:szCs w:val="26"/>
              </w:rPr>
              <w:t>Discussion</w:t>
            </w:r>
            <w:r w:rsidR="003C20D3">
              <w:rPr>
                <w:rFonts w:asciiTheme="majorBidi" w:hAnsiTheme="majorBidi" w:cstheme="majorBidi"/>
                <w:b/>
                <w:bCs/>
                <w:sz w:val="26"/>
                <w:szCs w:val="26"/>
              </w:rPr>
              <w:t xml:space="preserve">, </w:t>
            </w:r>
            <w:r w:rsidR="003C20D3" w:rsidRPr="003C20D3">
              <w:rPr>
                <w:rFonts w:asciiTheme="majorBidi" w:hAnsiTheme="majorBidi" w:cstheme="majorBidi"/>
                <w:b/>
                <w:bCs/>
                <w:sz w:val="26"/>
                <w:szCs w:val="26"/>
              </w:rPr>
              <w:t>References</w:t>
            </w:r>
          </w:p>
          <w:p w14:paraId="56D26049" w14:textId="05F3D2B8" w:rsidR="00005E96" w:rsidRPr="00005E96" w:rsidRDefault="003C20D3" w:rsidP="003C20D3">
            <w:pPr>
              <w:rPr>
                <w:rFonts w:cs="B Nazanin" w:hint="cs"/>
                <w:sz w:val="24"/>
                <w:szCs w:val="24"/>
                <w:rtl/>
                <w:lang w:bidi="fa-IR"/>
              </w:rPr>
            </w:pPr>
            <w:r w:rsidRPr="00005E96">
              <w:rPr>
                <w:rFonts w:asciiTheme="majorBidi" w:hAnsiTheme="majorBidi" w:cstheme="majorBidi"/>
                <w:b/>
                <w:bCs/>
                <w:sz w:val="24"/>
                <w:szCs w:val="24"/>
              </w:rPr>
              <w:t xml:space="preserve">Times </w:t>
            </w:r>
            <w:r>
              <w:rPr>
                <w:rFonts w:asciiTheme="majorBidi" w:hAnsiTheme="majorBidi" w:cstheme="majorBidi"/>
                <w:b/>
                <w:bCs/>
                <w:sz w:val="24"/>
                <w:szCs w:val="24"/>
              </w:rPr>
              <w:t>N</w:t>
            </w:r>
            <w:r w:rsidRPr="00005E96">
              <w:rPr>
                <w:rFonts w:asciiTheme="majorBidi" w:hAnsiTheme="majorBidi" w:cstheme="majorBidi"/>
                <w:b/>
                <w:bCs/>
                <w:sz w:val="24"/>
                <w:szCs w:val="24"/>
              </w:rPr>
              <w:t>ew Roman</w:t>
            </w:r>
            <w:r w:rsidRPr="00005E96">
              <w:rPr>
                <w:rFonts w:cs="B Nazanin" w:hint="cs"/>
                <w:sz w:val="24"/>
                <w:szCs w:val="24"/>
                <w:rtl/>
              </w:rPr>
              <w:t xml:space="preserve"> </w:t>
            </w:r>
            <w:r w:rsidR="00005E96" w:rsidRPr="00005E96">
              <w:rPr>
                <w:rFonts w:cs="B Nazanin" w:hint="cs"/>
                <w:sz w:val="24"/>
                <w:szCs w:val="24"/>
                <w:rtl/>
              </w:rPr>
              <w:t>‌‍</w:t>
            </w:r>
            <w:r w:rsidR="00005E96" w:rsidRPr="00005E96">
              <w:rPr>
                <w:rFonts w:asciiTheme="majorBidi" w:hAnsiTheme="majorBidi" w:cstheme="majorBidi"/>
                <w:b/>
                <w:bCs/>
                <w:sz w:val="24"/>
                <w:szCs w:val="24"/>
              </w:rPr>
              <w:t xml:space="preserve">Bold 13  </w:t>
            </w:r>
            <w:r w:rsidR="00005E96" w:rsidRPr="00005E96">
              <w:rPr>
                <w:rFonts w:asciiTheme="majorBidi" w:hAnsiTheme="majorBidi" w:cstheme="majorBidi"/>
                <w:b/>
                <w:bCs/>
                <w:sz w:val="24"/>
                <w:szCs w:val="24"/>
                <w:rtl/>
              </w:rPr>
              <w:t xml:space="preserve"> </w:t>
            </w:r>
          </w:p>
        </w:tc>
        <w:tc>
          <w:tcPr>
            <w:tcW w:w="701" w:type="dxa"/>
          </w:tcPr>
          <w:p w14:paraId="3607E525" w14:textId="3ADC2518" w:rsidR="00005E96" w:rsidRPr="00791620" w:rsidRDefault="003C20D3" w:rsidP="00F45B52">
            <w:pPr>
              <w:jc w:val="center"/>
              <w:rPr>
                <w:rFonts w:asciiTheme="majorBidi" w:hAnsiTheme="majorBidi" w:cstheme="majorBidi"/>
                <w:b/>
                <w:bCs/>
                <w:sz w:val="24"/>
                <w:szCs w:val="24"/>
                <w:rtl/>
              </w:rPr>
            </w:pPr>
            <w:r w:rsidRPr="00791620">
              <w:rPr>
                <w:rFonts w:asciiTheme="majorBidi" w:hAnsiTheme="majorBidi" w:cstheme="majorBidi"/>
                <w:b/>
                <w:bCs/>
                <w:sz w:val="24"/>
                <w:szCs w:val="24"/>
              </w:rPr>
              <w:t>4</w:t>
            </w:r>
          </w:p>
        </w:tc>
      </w:tr>
      <w:tr w:rsidR="00005E96" w14:paraId="7F2D8875" w14:textId="67EE8186" w:rsidTr="00791620">
        <w:trPr>
          <w:trHeight w:val="890"/>
          <w:jc w:val="center"/>
        </w:trPr>
        <w:tc>
          <w:tcPr>
            <w:tcW w:w="10781" w:type="dxa"/>
          </w:tcPr>
          <w:p w14:paraId="68E7FA2A" w14:textId="64A7C7D3" w:rsidR="00967138" w:rsidRDefault="00967138" w:rsidP="00967138">
            <w:pPr>
              <w:rPr>
                <w:rFonts w:asciiTheme="majorBidi" w:hAnsiTheme="majorBidi" w:cstheme="majorBidi"/>
                <w:sz w:val="24"/>
                <w:szCs w:val="24"/>
              </w:rPr>
            </w:pPr>
            <w:r>
              <w:rPr>
                <w:rFonts w:asciiTheme="majorBidi" w:hAnsiTheme="majorBidi" w:cstheme="majorBidi"/>
                <w:sz w:val="24"/>
                <w:szCs w:val="24"/>
              </w:rPr>
              <w:t>Text</w:t>
            </w:r>
          </w:p>
          <w:p w14:paraId="0FD58911" w14:textId="13A9E18A" w:rsidR="00005E96" w:rsidRPr="00005E96" w:rsidRDefault="00005E96" w:rsidP="00967138">
            <w:pPr>
              <w:rPr>
                <w:rFonts w:cs="B Nazanin" w:hint="cs"/>
                <w:sz w:val="24"/>
                <w:szCs w:val="24"/>
                <w:rtl/>
                <w:lang w:bidi="fa-IR"/>
              </w:rPr>
            </w:pPr>
            <w:r w:rsidRPr="00005E96">
              <w:rPr>
                <w:rFonts w:asciiTheme="majorBidi" w:hAnsiTheme="majorBidi" w:cstheme="majorBidi"/>
                <w:sz w:val="24"/>
                <w:szCs w:val="24"/>
              </w:rPr>
              <w:t>Times new Roman,</w:t>
            </w:r>
          </w:p>
          <w:p w14:paraId="0DF806E7" w14:textId="1DB7DA41" w:rsidR="00005E96" w:rsidRPr="00005E96" w:rsidRDefault="00967138" w:rsidP="00967138">
            <w:pPr>
              <w:rPr>
                <w:rFonts w:cs="B Nazanin"/>
                <w:sz w:val="24"/>
                <w:szCs w:val="24"/>
                <w:rtl/>
                <w:lang w:bidi="fa-IR"/>
              </w:rPr>
            </w:pPr>
            <w:r>
              <w:rPr>
                <w:rFonts w:cs="B Nazanin"/>
                <w:sz w:val="24"/>
                <w:szCs w:val="24"/>
              </w:rPr>
              <w:t xml:space="preserve">Example: </w:t>
            </w:r>
            <w:r w:rsidR="00005E96" w:rsidRPr="00005E96">
              <w:rPr>
                <w:rFonts w:asciiTheme="majorBidi" w:hAnsiTheme="majorBidi" w:cstheme="majorBidi"/>
                <w:sz w:val="24"/>
                <w:szCs w:val="24"/>
              </w:rPr>
              <w:t>Based on the importance and role of species diversity and richness as a measurement of the health of an ecosystem.</w:t>
            </w:r>
          </w:p>
        </w:tc>
        <w:tc>
          <w:tcPr>
            <w:tcW w:w="701" w:type="dxa"/>
          </w:tcPr>
          <w:p w14:paraId="43EBDDA7" w14:textId="52B6D157" w:rsidR="00005E96" w:rsidRPr="00791620" w:rsidRDefault="00967138" w:rsidP="00F45B52">
            <w:pPr>
              <w:jc w:val="center"/>
              <w:rPr>
                <w:rFonts w:asciiTheme="majorBidi" w:hAnsiTheme="majorBidi" w:cstheme="majorBidi"/>
                <w:b/>
                <w:bCs/>
                <w:sz w:val="24"/>
                <w:szCs w:val="24"/>
                <w:rtl/>
              </w:rPr>
            </w:pPr>
            <w:r w:rsidRPr="00791620">
              <w:rPr>
                <w:rFonts w:asciiTheme="majorBidi" w:hAnsiTheme="majorBidi" w:cstheme="majorBidi"/>
                <w:b/>
                <w:bCs/>
                <w:sz w:val="24"/>
                <w:szCs w:val="24"/>
              </w:rPr>
              <w:t>5</w:t>
            </w:r>
          </w:p>
        </w:tc>
      </w:tr>
      <w:tr w:rsidR="00005E96" w14:paraId="5E84073E" w14:textId="798AEE44" w:rsidTr="00791620">
        <w:trPr>
          <w:trHeight w:val="783"/>
          <w:jc w:val="center"/>
        </w:trPr>
        <w:tc>
          <w:tcPr>
            <w:tcW w:w="10781" w:type="dxa"/>
          </w:tcPr>
          <w:p w14:paraId="17E79592" w14:textId="6DF61DFE" w:rsidR="00967138" w:rsidRDefault="00967138" w:rsidP="00967138">
            <w:pPr>
              <w:rPr>
                <w:rFonts w:cs="B Nazanin"/>
                <w:sz w:val="24"/>
                <w:szCs w:val="24"/>
              </w:rPr>
            </w:pPr>
            <w:r w:rsidRPr="00967138">
              <w:rPr>
                <w:rFonts w:asciiTheme="majorBidi" w:hAnsiTheme="majorBidi" w:cstheme="majorBidi"/>
                <w:b/>
                <w:bCs/>
                <w:sz w:val="26"/>
                <w:szCs w:val="26"/>
              </w:rPr>
              <w:t>Referencing</w:t>
            </w:r>
          </w:p>
          <w:p w14:paraId="213615F2" w14:textId="36A019A5" w:rsidR="00967138" w:rsidRPr="00791620" w:rsidRDefault="00967138" w:rsidP="00967138">
            <w:pPr>
              <w:rPr>
                <w:rFonts w:asciiTheme="majorBidi" w:hAnsiTheme="majorBidi" w:cstheme="majorBidi"/>
                <w:sz w:val="24"/>
                <w:szCs w:val="24"/>
              </w:rPr>
            </w:pPr>
            <w:r w:rsidRPr="00791620">
              <w:rPr>
                <w:rFonts w:asciiTheme="majorBidi" w:hAnsiTheme="majorBidi" w:cstheme="majorBidi"/>
                <w:sz w:val="24"/>
                <w:szCs w:val="24"/>
              </w:rPr>
              <w:t xml:space="preserve">Based on Harvard method for example: </w:t>
            </w:r>
          </w:p>
          <w:p w14:paraId="4A3C06F3" w14:textId="509D1EA9" w:rsidR="00005E96" w:rsidRPr="00791620" w:rsidRDefault="00005E96" w:rsidP="0047405C">
            <w:pPr>
              <w:rPr>
                <w:rFonts w:asciiTheme="majorBidi" w:hAnsiTheme="majorBidi" w:cstheme="majorBidi"/>
                <w:sz w:val="24"/>
                <w:szCs w:val="24"/>
              </w:rPr>
            </w:pPr>
            <w:r w:rsidRPr="00791620">
              <w:rPr>
                <w:rFonts w:asciiTheme="majorBidi" w:hAnsiTheme="majorBidi" w:cstheme="majorBidi"/>
                <w:sz w:val="24"/>
                <w:szCs w:val="24"/>
              </w:rPr>
              <w:t>(</w:t>
            </w:r>
            <w:proofErr w:type="spellStart"/>
            <w:r w:rsidRPr="00791620">
              <w:rPr>
                <w:rFonts w:asciiTheme="majorBidi" w:hAnsiTheme="majorBidi" w:cstheme="majorBidi"/>
                <w:sz w:val="24"/>
                <w:szCs w:val="24"/>
              </w:rPr>
              <w:t>Arzani</w:t>
            </w:r>
            <w:proofErr w:type="spellEnd"/>
            <w:r w:rsidRPr="00791620">
              <w:rPr>
                <w:rFonts w:asciiTheme="majorBidi" w:hAnsiTheme="majorBidi" w:cstheme="majorBidi"/>
                <w:sz w:val="24"/>
                <w:szCs w:val="24"/>
              </w:rPr>
              <w:t>, 20</w:t>
            </w:r>
            <w:r w:rsidR="00967138" w:rsidRPr="00791620">
              <w:rPr>
                <w:rFonts w:asciiTheme="majorBidi" w:hAnsiTheme="majorBidi" w:cstheme="majorBidi"/>
                <w:sz w:val="24"/>
                <w:szCs w:val="24"/>
              </w:rPr>
              <w:t>24</w:t>
            </w:r>
            <w:r w:rsidRPr="00791620">
              <w:rPr>
                <w:rFonts w:asciiTheme="majorBidi" w:hAnsiTheme="majorBidi" w:cstheme="majorBidi"/>
                <w:sz w:val="24"/>
                <w:szCs w:val="24"/>
              </w:rPr>
              <w:t xml:space="preserve">; Jafari </w:t>
            </w:r>
            <w:r w:rsidRPr="00791620">
              <w:rPr>
                <w:rFonts w:asciiTheme="majorBidi" w:hAnsiTheme="majorBidi" w:cstheme="majorBidi"/>
                <w:i/>
                <w:iCs/>
                <w:sz w:val="24"/>
                <w:szCs w:val="24"/>
              </w:rPr>
              <w:t>et al.</w:t>
            </w:r>
            <w:r w:rsidRPr="00791620">
              <w:rPr>
                <w:rFonts w:asciiTheme="majorBidi" w:hAnsiTheme="majorBidi" w:cstheme="majorBidi"/>
                <w:sz w:val="24"/>
                <w:szCs w:val="24"/>
              </w:rPr>
              <w:t>, 20</w:t>
            </w:r>
            <w:r w:rsidR="00967138" w:rsidRPr="00791620">
              <w:rPr>
                <w:rFonts w:asciiTheme="majorBidi" w:hAnsiTheme="majorBidi" w:cstheme="majorBidi"/>
                <w:sz w:val="24"/>
                <w:szCs w:val="24"/>
              </w:rPr>
              <w:t>23</w:t>
            </w:r>
            <w:r w:rsidRPr="00791620">
              <w:rPr>
                <w:rFonts w:asciiTheme="majorBidi" w:hAnsiTheme="majorBidi" w:cstheme="majorBidi"/>
                <w:sz w:val="24"/>
                <w:szCs w:val="24"/>
              </w:rPr>
              <w:t>)</w:t>
            </w:r>
          </w:p>
          <w:p w14:paraId="7BE36AC5" w14:textId="7D5E321D" w:rsidR="00005E96" w:rsidRPr="00005E96" w:rsidRDefault="00005E96" w:rsidP="0091560D">
            <w:pPr>
              <w:rPr>
                <w:rFonts w:asciiTheme="majorBidi" w:hAnsiTheme="majorBidi" w:cstheme="majorBidi"/>
                <w:sz w:val="24"/>
                <w:szCs w:val="24"/>
              </w:rPr>
            </w:pPr>
            <w:r w:rsidRPr="00791620">
              <w:rPr>
                <w:rFonts w:asciiTheme="majorBidi" w:hAnsiTheme="majorBidi" w:cstheme="majorBidi"/>
                <w:sz w:val="24"/>
                <w:szCs w:val="24"/>
              </w:rPr>
              <w:t>(</w:t>
            </w:r>
            <w:proofErr w:type="spellStart"/>
            <w:r w:rsidRPr="00791620">
              <w:rPr>
                <w:rFonts w:asciiTheme="majorBidi" w:hAnsiTheme="majorBidi" w:cstheme="majorBidi"/>
                <w:sz w:val="24"/>
                <w:szCs w:val="24"/>
              </w:rPr>
              <w:t>Arzani</w:t>
            </w:r>
            <w:proofErr w:type="spellEnd"/>
            <w:r w:rsidRPr="00791620">
              <w:rPr>
                <w:rFonts w:asciiTheme="majorBidi" w:hAnsiTheme="majorBidi" w:cstheme="majorBidi"/>
                <w:sz w:val="24"/>
                <w:szCs w:val="24"/>
              </w:rPr>
              <w:t>, 20</w:t>
            </w:r>
            <w:r w:rsidR="00967138" w:rsidRPr="00791620">
              <w:rPr>
                <w:rFonts w:asciiTheme="majorBidi" w:hAnsiTheme="majorBidi" w:cstheme="majorBidi"/>
                <w:sz w:val="24"/>
                <w:szCs w:val="24"/>
              </w:rPr>
              <w:t>24</w:t>
            </w:r>
            <w:r w:rsidRPr="00791620">
              <w:rPr>
                <w:rFonts w:asciiTheme="majorBidi" w:hAnsiTheme="majorBidi" w:cstheme="majorBidi"/>
                <w:sz w:val="24"/>
                <w:szCs w:val="24"/>
              </w:rPr>
              <w:t xml:space="preserve">a; </w:t>
            </w:r>
            <w:proofErr w:type="spellStart"/>
            <w:r w:rsidRPr="00791620">
              <w:rPr>
                <w:rFonts w:asciiTheme="majorBidi" w:hAnsiTheme="majorBidi" w:cstheme="majorBidi"/>
                <w:sz w:val="24"/>
                <w:szCs w:val="24"/>
              </w:rPr>
              <w:t>Arzani</w:t>
            </w:r>
            <w:proofErr w:type="spellEnd"/>
            <w:r w:rsidRPr="00791620">
              <w:rPr>
                <w:rFonts w:asciiTheme="majorBidi" w:hAnsiTheme="majorBidi" w:cstheme="majorBidi"/>
                <w:sz w:val="24"/>
                <w:szCs w:val="24"/>
              </w:rPr>
              <w:t>, 20</w:t>
            </w:r>
            <w:r w:rsidR="00967138" w:rsidRPr="00791620">
              <w:rPr>
                <w:rFonts w:asciiTheme="majorBidi" w:hAnsiTheme="majorBidi" w:cstheme="majorBidi"/>
                <w:sz w:val="24"/>
                <w:szCs w:val="24"/>
              </w:rPr>
              <w:t>24</w:t>
            </w:r>
            <w:r w:rsidRPr="00791620">
              <w:rPr>
                <w:rFonts w:asciiTheme="majorBidi" w:hAnsiTheme="majorBidi" w:cstheme="majorBidi"/>
                <w:sz w:val="24"/>
                <w:szCs w:val="24"/>
              </w:rPr>
              <w:t>b; Jafari, 20</w:t>
            </w:r>
            <w:r w:rsidR="00967138" w:rsidRPr="00791620">
              <w:rPr>
                <w:rFonts w:asciiTheme="majorBidi" w:hAnsiTheme="majorBidi" w:cstheme="majorBidi"/>
                <w:sz w:val="24"/>
                <w:szCs w:val="24"/>
              </w:rPr>
              <w:t>24</w:t>
            </w:r>
            <w:r w:rsidRPr="00791620">
              <w:rPr>
                <w:rFonts w:asciiTheme="majorBidi" w:hAnsiTheme="majorBidi" w:cstheme="majorBidi"/>
                <w:sz w:val="24"/>
                <w:szCs w:val="24"/>
              </w:rPr>
              <w:t>; Ahmadi</w:t>
            </w:r>
            <w:r w:rsidR="00967138" w:rsidRPr="00791620">
              <w:rPr>
                <w:rFonts w:asciiTheme="majorBidi" w:hAnsiTheme="majorBidi" w:cstheme="majorBidi"/>
                <w:sz w:val="24"/>
                <w:szCs w:val="24"/>
              </w:rPr>
              <w:t xml:space="preserve"> et al.</w:t>
            </w:r>
            <w:r w:rsidRPr="00791620">
              <w:rPr>
                <w:rFonts w:asciiTheme="majorBidi" w:hAnsiTheme="majorBidi" w:cstheme="majorBidi"/>
                <w:sz w:val="24"/>
                <w:szCs w:val="24"/>
              </w:rPr>
              <w:t>, 20</w:t>
            </w:r>
            <w:r w:rsidR="00967138" w:rsidRPr="00791620">
              <w:rPr>
                <w:rFonts w:asciiTheme="majorBidi" w:hAnsiTheme="majorBidi" w:cstheme="majorBidi"/>
                <w:sz w:val="24"/>
                <w:szCs w:val="24"/>
              </w:rPr>
              <w:t>24</w:t>
            </w:r>
            <w:proofErr w:type="gramStart"/>
            <w:r w:rsidRPr="00791620">
              <w:rPr>
                <w:rFonts w:asciiTheme="majorBidi" w:hAnsiTheme="majorBidi" w:cstheme="majorBidi"/>
                <w:sz w:val="24"/>
                <w:szCs w:val="24"/>
              </w:rPr>
              <w:t>)</w:t>
            </w:r>
            <w:r w:rsidR="00967138" w:rsidRPr="00791620">
              <w:rPr>
                <w:rFonts w:asciiTheme="majorBidi" w:hAnsiTheme="majorBidi" w:cstheme="majorBidi"/>
                <w:sz w:val="24"/>
                <w:szCs w:val="24"/>
              </w:rPr>
              <w:t xml:space="preserve">, </w:t>
            </w:r>
            <w:r w:rsidRPr="00791620">
              <w:rPr>
                <w:rFonts w:asciiTheme="majorBidi" w:hAnsiTheme="majorBidi" w:cstheme="majorBidi"/>
                <w:sz w:val="24"/>
                <w:szCs w:val="24"/>
                <w:rtl/>
              </w:rPr>
              <w:t xml:space="preserve"> </w:t>
            </w:r>
            <w:r w:rsidRPr="00791620">
              <w:rPr>
                <w:rFonts w:asciiTheme="majorBidi" w:hAnsiTheme="majorBidi" w:cstheme="majorBidi"/>
                <w:sz w:val="24"/>
                <w:szCs w:val="24"/>
              </w:rPr>
              <w:t>(</w:t>
            </w:r>
            <w:proofErr w:type="spellStart"/>
            <w:proofErr w:type="gramEnd"/>
            <w:r w:rsidRPr="00791620">
              <w:rPr>
                <w:rFonts w:asciiTheme="majorBidi" w:hAnsiTheme="majorBidi" w:cstheme="majorBidi"/>
                <w:sz w:val="24"/>
                <w:szCs w:val="24"/>
              </w:rPr>
              <w:t>Arzani</w:t>
            </w:r>
            <w:proofErr w:type="spellEnd"/>
            <w:r w:rsidRPr="00791620">
              <w:rPr>
                <w:rFonts w:asciiTheme="majorBidi" w:hAnsiTheme="majorBidi" w:cstheme="majorBidi"/>
                <w:sz w:val="24"/>
                <w:szCs w:val="24"/>
              </w:rPr>
              <w:t xml:space="preserve"> and </w:t>
            </w:r>
            <w:proofErr w:type="spellStart"/>
            <w:r w:rsidRPr="00791620">
              <w:rPr>
                <w:rFonts w:asciiTheme="majorBidi" w:hAnsiTheme="majorBidi" w:cstheme="majorBidi"/>
                <w:sz w:val="24"/>
                <w:szCs w:val="24"/>
              </w:rPr>
              <w:t>jafari</w:t>
            </w:r>
            <w:proofErr w:type="spellEnd"/>
            <w:r w:rsidRPr="00791620">
              <w:rPr>
                <w:rFonts w:asciiTheme="majorBidi" w:hAnsiTheme="majorBidi" w:cstheme="majorBidi"/>
                <w:sz w:val="24"/>
                <w:szCs w:val="24"/>
              </w:rPr>
              <w:t xml:space="preserve">, </w:t>
            </w:r>
            <w:r w:rsidR="00967138" w:rsidRPr="00791620">
              <w:rPr>
                <w:rFonts w:asciiTheme="majorBidi" w:hAnsiTheme="majorBidi" w:cstheme="majorBidi"/>
                <w:sz w:val="24"/>
                <w:szCs w:val="24"/>
              </w:rPr>
              <w:t>2024</w:t>
            </w:r>
            <w:r w:rsidRPr="00791620">
              <w:rPr>
                <w:rFonts w:asciiTheme="majorBidi" w:hAnsiTheme="majorBidi" w:cstheme="majorBidi"/>
                <w:sz w:val="24"/>
                <w:szCs w:val="24"/>
              </w:rPr>
              <w:t>)</w:t>
            </w:r>
          </w:p>
        </w:tc>
        <w:tc>
          <w:tcPr>
            <w:tcW w:w="701" w:type="dxa"/>
          </w:tcPr>
          <w:p w14:paraId="61E390BA" w14:textId="01EE7877" w:rsidR="00005E96" w:rsidRPr="00791620" w:rsidRDefault="00967138" w:rsidP="00F45B52">
            <w:pPr>
              <w:jc w:val="center"/>
              <w:rPr>
                <w:rFonts w:asciiTheme="majorBidi" w:hAnsiTheme="majorBidi" w:cstheme="majorBidi"/>
                <w:b/>
                <w:bCs/>
                <w:sz w:val="24"/>
                <w:szCs w:val="24"/>
                <w:rtl/>
              </w:rPr>
            </w:pPr>
            <w:r w:rsidRPr="00791620">
              <w:rPr>
                <w:rFonts w:asciiTheme="majorBidi" w:hAnsiTheme="majorBidi" w:cstheme="majorBidi"/>
                <w:b/>
                <w:bCs/>
                <w:sz w:val="24"/>
                <w:szCs w:val="24"/>
              </w:rPr>
              <w:t>6</w:t>
            </w:r>
          </w:p>
        </w:tc>
      </w:tr>
      <w:tr w:rsidR="00005E96" w14:paraId="0DF905F3" w14:textId="72340A4E" w:rsidTr="00791620">
        <w:trPr>
          <w:trHeight w:val="919"/>
          <w:jc w:val="center"/>
        </w:trPr>
        <w:tc>
          <w:tcPr>
            <w:tcW w:w="10781" w:type="dxa"/>
          </w:tcPr>
          <w:p w14:paraId="53C68676" w14:textId="0FAAAAF3" w:rsidR="00791620" w:rsidRDefault="00791620" w:rsidP="00791620">
            <w:pPr>
              <w:rPr>
                <w:rFonts w:asciiTheme="majorBidi" w:hAnsiTheme="majorBidi" w:cstheme="majorBidi"/>
                <w:i/>
                <w:iCs/>
                <w:sz w:val="24"/>
                <w:szCs w:val="24"/>
              </w:rPr>
            </w:pPr>
            <w:r w:rsidRPr="00791620">
              <w:rPr>
                <w:rFonts w:asciiTheme="majorBidi" w:hAnsiTheme="majorBidi" w:cstheme="majorBidi"/>
                <w:i/>
                <w:iCs/>
                <w:sz w:val="24"/>
                <w:szCs w:val="24"/>
              </w:rPr>
              <w:lastRenderedPageBreak/>
              <w:t>Scientific names</w:t>
            </w:r>
          </w:p>
          <w:p w14:paraId="216CF017" w14:textId="5CF72DA8" w:rsidR="00791620" w:rsidRPr="00791620" w:rsidRDefault="00791620" w:rsidP="00791620">
            <w:pPr>
              <w:rPr>
                <w:rFonts w:asciiTheme="majorBidi" w:hAnsiTheme="majorBidi" w:cstheme="majorBidi"/>
                <w:i/>
                <w:iCs/>
                <w:sz w:val="24"/>
                <w:szCs w:val="24"/>
              </w:rPr>
            </w:pPr>
            <w:r>
              <w:rPr>
                <w:rFonts w:asciiTheme="majorBidi" w:hAnsiTheme="majorBidi" w:cstheme="majorBidi"/>
                <w:i/>
                <w:iCs/>
                <w:sz w:val="24"/>
                <w:szCs w:val="24"/>
              </w:rPr>
              <w:t xml:space="preserve">Such as plants and insect must be Italic just for species </w:t>
            </w:r>
            <w:r w:rsidRPr="00791620">
              <w:rPr>
                <w:rFonts w:asciiTheme="majorBidi" w:hAnsiTheme="majorBidi" w:cstheme="majorBidi"/>
                <w:sz w:val="24"/>
                <w:szCs w:val="24"/>
              </w:rPr>
              <w:t>not for families</w:t>
            </w:r>
          </w:p>
          <w:p w14:paraId="611C1907" w14:textId="2C83A4C9" w:rsidR="00005E96" w:rsidRPr="00791620" w:rsidRDefault="00005E96" w:rsidP="00623528">
            <w:pPr>
              <w:pStyle w:val="CommentText"/>
              <w:rPr>
                <w:rFonts w:asciiTheme="majorBidi" w:eastAsiaTheme="minorEastAsia" w:hAnsiTheme="majorBidi" w:cstheme="majorBidi"/>
                <w:sz w:val="24"/>
                <w:szCs w:val="24"/>
                <w:rtl/>
              </w:rPr>
            </w:pPr>
            <w:r w:rsidRPr="00791620">
              <w:rPr>
                <w:rFonts w:asciiTheme="majorBidi" w:eastAsiaTheme="minorEastAsia" w:hAnsiTheme="majorBidi" w:cstheme="majorBidi"/>
                <w:sz w:val="24"/>
                <w:szCs w:val="24"/>
              </w:rPr>
              <w:t xml:space="preserve">(All scientific names </w:t>
            </w:r>
            <w:r w:rsidR="00791620" w:rsidRPr="00791620">
              <w:rPr>
                <w:rFonts w:asciiTheme="majorBidi" w:eastAsiaTheme="minorEastAsia" w:hAnsiTheme="majorBidi" w:cstheme="majorBidi"/>
                <w:sz w:val="24"/>
                <w:szCs w:val="24"/>
              </w:rPr>
              <w:t>must</w:t>
            </w:r>
            <w:r w:rsidRPr="00791620">
              <w:rPr>
                <w:rFonts w:asciiTheme="majorBidi" w:eastAsiaTheme="minorEastAsia" w:hAnsiTheme="majorBidi" w:cstheme="majorBidi"/>
                <w:sz w:val="24"/>
                <w:szCs w:val="24"/>
              </w:rPr>
              <w:t xml:space="preserve"> be checked by the IPNI or </w:t>
            </w:r>
            <w:r w:rsidR="00791620" w:rsidRPr="00791620">
              <w:rPr>
                <w:rFonts w:asciiTheme="majorBidi" w:eastAsiaTheme="minorEastAsia" w:hAnsiTheme="majorBidi" w:cstheme="majorBidi"/>
                <w:sz w:val="24"/>
                <w:szCs w:val="24"/>
              </w:rPr>
              <w:t>the</w:t>
            </w:r>
            <w:r w:rsidRPr="00791620">
              <w:rPr>
                <w:rFonts w:asciiTheme="majorBidi" w:eastAsiaTheme="minorEastAsia" w:hAnsiTheme="majorBidi" w:cstheme="majorBidi"/>
                <w:sz w:val="24"/>
                <w:szCs w:val="24"/>
              </w:rPr>
              <w:t xml:space="preserve"> plant list)</w:t>
            </w:r>
          </w:p>
        </w:tc>
        <w:tc>
          <w:tcPr>
            <w:tcW w:w="701" w:type="dxa"/>
          </w:tcPr>
          <w:p w14:paraId="517C5144" w14:textId="51557F39" w:rsidR="00005E96" w:rsidRPr="00791620" w:rsidRDefault="00791620" w:rsidP="00F45B52">
            <w:pPr>
              <w:jc w:val="center"/>
              <w:rPr>
                <w:rFonts w:asciiTheme="majorBidi" w:hAnsiTheme="majorBidi" w:cstheme="majorBidi"/>
                <w:b/>
                <w:bCs/>
                <w:sz w:val="24"/>
                <w:szCs w:val="24"/>
                <w:rtl/>
              </w:rPr>
            </w:pPr>
            <w:r w:rsidRPr="00791620">
              <w:rPr>
                <w:rFonts w:asciiTheme="majorBidi" w:hAnsiTheme="majorBidi" w:cstheme="majorBidi"/>
                <w:b/>
                <w:bCs/>
                <w:sz w:val="24"/>
                <w:szCs w:val="24"/>
              </w:rPr>
              <w:t>7</w:t>
            </w:r>
          </w:p>
        </w:tc>
      </w:tr>
      <w:tr w:rsidR="00005E96" w14:paraId="3B3CE11B" w14:textId="29466C28" w:rsidTr="00791620">
        <w:trPr>
          <w:trHeight w:val="338"/>
          <w:jc w:val="center"/>
        </w:trPr>
        <w:tc>
          <w:tcPr>
            <w:tcW w:w="10781" w:type="dxa"/>
          </w:tcPr>
          <w:p w14:paraId="54CF9967" w14:textId="4E86C699" w:rsidR="00005E96" w:rsidRPr="005219E9" w:rsidRDefault="00005E96" w:rsidP="005219E9">
            <w:pPr>
              <w:rPr>
                <w:rFonts w:asciiTheme="majorBidi" w:hAnsiTheme="majorBidi" w:cstheme="majorBidi"/>
                <w:i/>
                <w:iCs/>
                <w:sz w:val="24"/>
                <w:szCs w:val="24"/>
                <w:rtl/>
              </w:rPr>
            </w:pPr>
            <w:r w:rsidRPr="005219E9">
              <w:rPr>
                <w:rFonts w:asciiTheme="majorBidi" w:hAnsiTheme="majorBidi" w:cstheme="majorBidi"/>
                <w:i/>
                <w:iCs/>
                <w:sz w:val="24"/>
                <w:szCs w:val="24"/>
              </w:rPr>
              <w:t>et al.,</w:t>
            </w:r>
            <w:r w:rsidR="005219E9" w:rsidRPr="005219E9">
              <w:rPr>
                <w:rFonts w:asciiTheme="majorBidi" w:hAnsiTheme="majorBidi" w:cstheme="majorBidi"/>
                <w:i/>
                <w:iCs/>
                <w:sz w:val="24"/>
                <w:szCs w:val="24"/>
              </w:rPr>
              <w:t xml:space="preserve"> must be italic</w:t>
            </w:r>
          </w:p>
        </w:tc>
        <w:tc>
          <w:tcPr>
            <w:tcW w:w="701" w:type="dxa"/>
          </w:tcPr>
          <w:p w14:paraId="0DAFF4D4" w14:textId="5AC4ADE6" w:rsidR="00005E96" w:rsidRPr="005219E9" w:rsidRDefault="005219E9" w:rsidP="00F45B52">
            <w:pPr>
              <w:jc w:val="center"/>
              <w:rPr>
                <w:rFonts w:asciiTheme="majorBidi" w:hAnsiTheme="majorBidi" w:cstheme="majorBidi" w:hint="cs"/>
                <w:b/>
                <w:bCs/>
                <w:sz w:val="24"/>
                <w:szCs w:val="24"/>
                <w:rtl/>
              </w:rPr>
            </w:pPr>
            <w:r>
              <w:rPr>
                <w:rFonts w:asciiTheme="majorBidi" w:hAnsiTheme="majorBidi" w:cstheme="majorBidi"/>
                <w:b/>
                <w:bCs/>
                <w:sz w:val="24"/>
                <w:szCs w:val="24"/>
              </w:rPr>
              <w:t>8</w:t>
            </w:r>
          </w:p>
        </w:tc>
      </w:tr>
      <w:tr w:rsidR="00005E96" w14:paraId="3EB8E290" w14:textId="7C54F416" w:rsidTr="00D92980">
        <w:trPr>
          <w:trHeight w:val="463"/>
          <w:jc w:val="center"/>
        </w:trPr>
        <w:tc>
          <w:tcPr>
            <w:tcW w:w="10781" w:type="dxa"/>
          </w:tcPr>
          <w:p w14:paraId="79F81E8C" w14:textId="46B65DB0" w:rsidR="00005E96" w:rsidRPr="00005E96" w:rsidRDefault="003B093D" w:rsidP="00D92980">
            <w:pPr>
              <w:pStyle w:val="CommentText"/>
              <w:rPr>
                <w:rFonts w:cs="B Nazanin" w:hint="cs"/>
                <w:sz w:val="24"/>
                <w:szCs w:val="24"/>
                <w:rtl/>
                <w:lang w:bidi="fa-IR"/>
              </w:rPr>
            </w:pPr>
            <w:r w:rsidRPr="003B093D">
              <w:rPr>
                <w:rFonts w:asciiTheme="majorBidi" w:eastAsiaTheme="minorEastAsia" w:hAnsiTheme="majorBidi" w:cstheme="majorBidi"/>
                <w:sz w:val="24"/>
                <w:szCs w:val="24"/>
              </w:rPr>
              <w:t>All</w:t>
            </w:r>
            <w:r>
              <w:rPr>
                <w:rFonts w:cs="B Nazanin"/>
                <w:sz w:val="24"/>
                <w:szCs w:val="24"/>
                <w:lang w:bidi="fa-IR"/>
              </w:rPr>
              <w:t xml:space="preserve"> graphs need to unit</w:t>
            </w:r>
            <w:r w:rsidR="00A17FEF">
              <w:rPr>
                <w:rFonts w:cs="B Nazanin"/>
                <w:sz w:val="24"/>
                <w:szCs w:val="24"/>
                <w:lang w:bidi="fa-IR"/>
              </w:rPr>
              <w:t>s</w:t>
            </w:r>
            <w:r>
              <w:rPr>
                <w:rFonts w:cs="B Nazanin"/>
                <w:sz w:val="24"/>
                <w:szCs w:val="24"/>
                <w:lang w:bidi="fa-IR"/>
              </w:rPr>
              <w:t xml:space="preserve"> without margin and design with excel or word software and avoid to sending graphs as picture.</w:t>
            </w:r>
          </w:p>
        </w:tc>
        <w:tc>
          <w:tcPr>
            <w:tcW w:w="701" w:type="dxa"/>
          </w:tcPr>
          <w:p w14:paraId="6224FAE8" w14:textId="3640C946" w:rsidR="00005E96" w:rsidRPr="005219E9" w:rsidRDefault="00005E96" w:rsidP="00F45B52">
            <w:pPr>
              <w:jc w:val="center"/>
              <w:rPr>
                <w:rFonts w:asciiTheme="majorBidi" w:hAnsiTheme="majorBidi" w:cstheme="majorBidi" w:hint="cs"/>
                <w:b/>
                <w:bCs/>
                <w:sz w:val="24"/>
                <w:szCs w:val="24"/>
                <w:rtl/>
              </w:rPr>
            </w:pPr>
          </w:p>
        </w:tc>
      </w:tr>
      <w:tr w:rsidR="00005E96" w14:paraId="700ACEDB" w14:textId="3FBA8D7E" w:rsidTr="00791620">
        <w:trPr>
          <w:trHeight w:val="338"/>
          <w:jc w:val="center"/>
        </w:trPr>
        <w:tc>
          <w:tcPr>
            <w:tcW w:w="10781" w:type="dxa"/>
          </w:tcPr>
          <w:p w14:paraId="0CFC1026" w14:textId="61B5EFF1" w:rsidR="00D92980" w:rsidRPr="00F20997" w:rsidRDefault="00D92980" w:rsidP="00D92980">
            <w:pPr>
              <w:rPr>
                <w:rFonts w:asciiTheme="majorBidi" w:hAnsiTheme="majorBidi" w:cstheme="majorBidi"/>
                <w:b/>
                <w:bCs/>
                <w:sz w:val="24"/>
                <w:szCs w:val="24"/>
                <w:lang w:bidi="fa-IR"/>
              </w:rPr>
            </w:pPr>
            <w:r w:rsidRPr="00F20997">
              <w:rPr>
                <w:rFonts w:asciiTheme="majorBidi" w:hAnsiTheme="majorBidi" w:cstheme="majorBidi"/>
                <w:b/>
                <w:bCs/>
                <w:sz w:val="24"/>
                <w:szCs w:val="24"/>
                <w:lang w:bidi="fa-IR"/>
              </w:rPr>
              <w:t xml:space="preserve">Graphs and </w:t>
            </w:r>
            <w:r w:rsidR="00F20997" w:rsidRPr="00F20997">
              <w:rPr>
                <w:rFonts w:asciiTheme="majorBidi" w:hAnsiTheme="majorBidi" w:cstheme="majorBidi"/>
                <w:b/>
                <w:bCs/>
                <w:sz w:val="24"/>
                <w:szCs w:val="24"/>
                <w:lang w:bidi="fa-IR"/>
              </w:rPr>
              <w:t>Figure or P</w:t>
            </w:r>
            <w:r w:rsidRPr="00F20997">
              <w:rPr>
                <w:rFonts w:asciiTheme="majorBidi" w:hAnsiTheme="majorBidi" w:cstheme="majorBidi"/>
                <w:b/>
                <w:bCs/>
                <w:sz w:val="24"/>
                <w:szCs w:val="24"/>
                <w:lang w:bidi="fa-IR"/>
              </w:rPr>
              <w:t xml:space="preserve">ictures </w:t>
            </w:r>
          </w:p>
          <w:p w14:paraId="2E77454A" w14:textId="35CA636D" w:rsidR="00D92980" w:rsidRDefault="00D92980" w:rsidP="00D92980">
            <w:pPr>
              <w:rPr>
                <w:rFonts w:asciiTheme="majorBidi" w:hAnsiTheme="majorBidi" w:cstheme="majorBidi"/>
                <w:sz w:val="24"/>
                <w:szCs w:val="24"/>
                <w:lang w:bidi="fa-IR"/>
              </w:rPr>
            </w:pPr>
            <w:r w:rsidRPr="00F20997">
              <w:rPr>
                <w:rFonts w:asciiTheme="majorBidi" w:hAnsiTheme="majorBidi" w:cstheme="majorBidi"/>
                <w:sz w:val="24"/>
                <w:szCs w:val="24"/>
                <w:lang w:bidi="fa-IR"/>
              </w:rPr>
              <w:t>In below and Time New Roman, 10</w:t>
            </w:r>
          </w:p>
          <w:p w14:paraId="7768B02B" w14:textId="77777777" w:rsidR="00005E96" w:rsidRDefault="00F852D6" w:rsidP="00F852D6">
            <w:pPr>
              <w:rPr>
                <w:rFonts w:cs="B Nazanin"/>
                <w:sz w:val="24"/>
                <w:szCs w:val="24"/>
              </w:rPr>
            </w:pPr>
            <w:r w:rsidRPr="00F852D6">
              <w:rPr>
                <w:rFonts w:asciiTheme="majorBidi" w:hAnsiTheme="majorBidi" w:cstheme="majorBidi"/>
                <w:sz w:val="24"/>
                <w:szCs w:val="24"/>
                <w:lang w:bidi="fa-IR"/>
              </w:rPr>
              <w:t>Refers to the recent issue paper</w:t>
            </w:r>
          </w:p>
          <w:p w14:paraId="6B99381E" w14:textId="575FF554" w:rsidR="004F1F42" w:rsidRPr="004F1F42" w:rsidRDefault="004F1F42" w:rsidP="00F852D6">
            <w:pPr>
              <w:rPr>
                <w:rFonts w:asciiTheme="majorBidi" w:hAnsiTheme="majorBidi" w:cstheme="majorBidi"/>
                <w:sz w:val="24"/>
                <w:szCs w:val="24"/>
                <w:rtl/>
              </w:rPr>
            </w:pPr>
            <w:r w:rsidRPr="004F1F42">
              <w:rPr>
                <w:rFonts w:asciiTheme="majorBidi" w:hAnsiTheme="majorBidi" w:cstheme="majorBidi"/>
                <w:sz w:val="24"/>
                <w:szCs w:val="24"/>
              </w:rPr>
              <w:t xml:space="preserve">Example: </w:t>
            </w:r>
            <w:r w:rsidRPr="004F1F42">
              <w:rPr>
                <w:rFonts w:asciiTheme="majorBidi" w:hAnsiTheme="majorBidi" w:cstheme="majorBidi"/>
                <w:b/>
                <w:bCs/>
                <w:sz w:val="24"/>
                <w:szCs w:val="24"/>
              </w:rPr>
              <w:t>Figure 1.</w:t>
            </w:r>
            <w:r w:rsidRPr="004F1F42">
              <w:rPr>
                <w:rFonts w:asciiTheme="majorBidi" w:hAnsiTheme="majorBidi" w:cstheme="majorBidi"/>
                <w:sz w:val="24"/>
                <w:szCs w:val="24"/>
              </w:rPr>
              <w:t xml:space="preserve"> </w:t>
            </w:r>
          </w:p>
        </w:tc>
        <w:tc>
          <w:tcPr>
            <w:tcW w:w="701" w:type="dxa"/>
          </w:tcPr>
          <w:p w14:paraId="72D2F43C" w14:textId="2F74E54C" w:rsidR="00005E96" w:rsidRPr="005219E9" w:rsidRDefault="00F852D6" w:rsidP="00F45B52">
            <w:pPr>
              <w:jc w:val="center"/>
              <w:rPr>
                <w:rFonts w:asciiTheme="majorBidi" w:hAnsiTheme="majorBidi" w:cstheme="majorBidi"/>
                <w:b/>
                <w:bCs/>
                <w:sz w:val="24"/>
                <w:szCs w:val="24"/>
                <w:rtl/>
              </w:rPr>
            </w:pPr>
            <w:r>
              <w:rPr>
                <w:rFonts w:asciiTheme="majorBidi" w:hAnsiTheme="majorBidi" w:cstheme="majorBidi"/>
                <w:b/>
                <w:bCs/>
                <w:sz w:val="24"/>
                <w:szCs w:val="24"/>
              </w:rPr>
              <w:t>9</w:t>
            </w:r>
          </w:p>
        </w:tc>
      </w:tr>
      <w:tr w:rsidR="00005E96" w14:paraId="045C9292" w14:textId="21F09D5B" w:rsidTr="00791620">
        <w:trPr>
          <w:trHeight w:val="667"/>
          <w:jc w:val="center"/>
        </w:trPr>
        <w:tc>
          <w:tcPr>
            <w:tcW w:w="10781" w:type="dxa"/>
          </w:tcPr>
          <w:p w14:paraId="4953D4EF" w14:textId="4F2F3777" w:rsidR="00F852D6" w:rsidRDefault="00F852D6" w:rsidP="00F852D6">
            <w:pPr>
              <w:rPr>
                <w:rFonts w:cs="B Nazanin"/>
                <w:sz w:val="24"/>
                <w:szCs w:val="24"/>
                <w:lang w:bidi="fa-IR"/>
              </w:rPr>
            </w:pPr>
            <w:r w:rsidRPr="00F852D6">
              <w:rPr>
                <w:rFonts w:asciiTheme="majorBidi" w:hAnsiTheme="majorBidi" w:cstheme="majorBidi"/>
                <w:b/>
                <w:bCs/>
                <w:sz w:val="24"/>
                <w:szCs w:val="24"/>
                <w:lang w:bidi="fa-IR"/>
              </w:rPr>
              <w:t>Tables</w:t>
            </w:r>
          </w:p>
          <w:p w14:paraId="23560B61" w14:textId="77777777" w:rsidR="004F1F42" w:rsidRDefault="00F852D6" w:rsidP="00F852D6">
            <w:pPr>
              <w:pStyle w:val="CommentText"/>
              <w:rPr>
                <w:rFonts w:cs="B Nazanin"/>
                <w:sz w:val="24"/>
                <w:szCs w:val="24"/>
                <w:lang w:bidi="fa-IR"/>
              </w:rPr>
            </w:pPr>
            <w:r>
              <w:rPr>
                <w:rFonts w:cs="B Nazanin"/>
                <w:sz w:val="24"/>
                <w:szCs w:val="24"/>
                <w:lang w:bidi="fa-IR"/>
              </w:rPr>
              <w:t>Up and Times New Roman, 10 and text of table 9 and fit data to the table</w:t>
            </w:r>
          </w:p>
          <w:p w14:paraId="6B4D0242" w14:textId="4D374AAA" w:rsidR="00005E96" w:rsidRPr="00005E96" w:rsidRDefault="004F1F42" w:rsidP="00F852D6">
            <w:pPr>
              <w:pStyle w:val="CommentText"/>
              <w:rPr>
                <w:rFonts w:cs="B Nazanin" w:hint="cs"/>
                <w:sz w:val="24"/>
                <w:szCs w:val="24"/>
                <w:rtl/>
                <w:lang w:bidi="fa-IR"/>
              </w:rPr>
            </w:pPr>
            <w:r w:rsidRPr="004F1F42">
              <w:rPr>
                <w:rFonts w:asciiTheme="majorBidi" w:hAnsiTheme="majorBidi" w:cstheme="majorBidi"/>
                <w:sz w:val="24"/>
                <w:szCs w:val="24"/>
              </w:rPr>
              <w:t xml:space="preserve">Example: </w:t>
            </w:r>
            <w:r>
              <w:rPr>
                <w:rFonts w:asciiTheme="majorBidi" w:hAnsiTheme="majorBidi" w:cstheme="majorBidi"/>
                <w:b/>
                <w:bCs/>
                <w:sz w:val="24"/>
                <w:szCs w:val="24"/>
              </w:rPr>
              <w:t>Table</w:t>
            </w:r>
            <w:r w:rsidRPr="004F1F42">
              <w:rPr>
                <w:rFonts w:asciiTheme="majorBidi" w:hAnsiTheme="majorBidi" w:cstheme="majorBidi"/>
                <w:b/>
                <w:bCs/>
                <w:sz w:val="24"/>
                <w:szCs w:val="24"/>
              </w:rPr>
              <w:t xml:space="preserve"> 1.</w:t>
            </w:r>
            <w:r w:rsidRPr="004F1F42">
              <w:rPr>
                <w:rFonts w:asciiTheme="majorBidi" w:hAnsiTheme="majorBidi" w:cstheme="majorBidi"/>
                <w:sz w:val="24"/>
                <w:szCs w:val="24"/>
              </w:rPr>
              <w:t xml:space="preserve"> </w:t>
            </w:r>
            <w:r w:rsidR="00F852D6">
              <w:rPr>
                <w:rFonts w:cs="B Nazanin"/>
                <w:sz w:val="24"/>
                <w:szCs w:val="24"/>
                <w:lang w:bidi="fa-IR"/>
              </w:rPr>
              <w:t xml:space="preserve"> </w:t>
            </w:r>
            <w:r>
              <w:rPr>
                <w:rFonts w:cs="B Nazanin"/>
                <w:sz w:val="24"/>
                <w:szCs w:val="24"/>
                <w:lang w:bidi="fa-IR"/>
              </w:rPr>
              <w:t xml:space="preserve">If table need to extra </w:t>
            </w:r>
            <w:r w:rsidR="000C73E2">
              <w:rPr>
                <w:rFonts w:cs="B Nazanin"/>
                <w:sz w:val="24"/>
                <w:szCs w:val="24"/>
                <w:lang w:bidi="fa-IR"/>
              </w:rPr>
              <w:t>page,</w:t>
            </w:r>
            <w:r>
              <w:rPr>
                <w:rFonts w:cs="B Nazanin"/>
                <w:sz w:val="24"/>
                <w:szCs w:val="24"/>
                <w:lang w:bidi="fa-IR"/>
              </w:rPr>
              <w:t xml:space="preserve"> please use </w:t>
            </w:r>
            <w:r w:rsidRPr="004F1F42">
              <w:rPr>
                <w:rFonts w:asciiTheme="majorBidi" w:hAnsiTheme="majorBidi" w:cstheme="majorBidi"/>
                <w:b/>
                <w:bCs/>
                <w:sz w:val="24"/>
                <w:szCs w:val="24"/>
              </w:rPr>
              <w:t>Continued</w:t>
            </w:r>
          </w:p>
        </w:tc>
        <w:tc>
          <w:tcPr>
            <w:tcW w:w="701" w:type="dxa"/>
          </w:tcPr>
          <w:p w14:paraId="26D173C4" w14:textId="758E320F" w:rsidR="00005E96" w:rsidRPr="005219E9" w:rsidRDefault="00F852D6" w:rsidP="00F45B52">
            <w:pPr>
              <w:jc w:val="center"/>
              <w:rPr>
                <w:rFonts w:asciiTheme="majorBidi" w:hAnsiTheme="majorBidi" w:cstheme="majorBidi" w:hint="cs"/>
                <w:b/>
                <w:bCs/>
                <w:sz w:val="24"/>
                <w:szCs w:val="24"/>
                <w:rtl/>
              </w:rPr>
            </w:pPr>
            <w:r>
              <w:rPr>
                <w:rFonts w:asciiTheme="majorBidi" w:hAnsiTheme="majorBidi" w:cstheme="majorBidi"/>
                <w:b/>
                <w:bCs/>
                <w:sz w:val="24"/>
                <w:szCs w:val="24"/>
              </w:rPr>
              <w:t>10</w:t>
            </w:r>
          </w:p>
        </w:tc>
      </w:tr>
      <w:tr w:rsidR="00005E96" w14:paraId="7EBD24F9" w14:textId="01C83A0A" w:rsidTr="00791620">
        <w:trPr>
          <w:trHeight w:val="619"/>
          <w:jc w:val="center"/>
        </w:trPr>
        <w:tc>
          <w:tcPr>
            <w:tcW w:w="10781" w:type="dxa"/>
          </w:tcPr>
          <w:p w14:paraId="2BCA18B2" w14:textId="32192F58" w:rsidR="0046122D" w:rsidRPr="0046122D" w:rsidRDefault="0046122D" w:rsidP="0046122D">
            <w:pPr>
              <w:rPr>
                <w:rFonts w:asciiTheme="majorBidi" w:hAnsiTheme="majorBidi" w:cstheme="majorBidi"/>
                <w:b/>
                <w:bCs/>
                <w:sz w:val="26"/>
                <w:szCs w:val="26"/>
              </w:rPr>
            </w:pPr>
            <w:r w:rsidRPr="0046122D">
              <w:rPr>
                <w:rFonts w:asciiTheme="majorBidi" w:hAnsiTheme="majorBidi" w:cstheme="majorBidi"/>
                <w:b/>
                <w:bCs/>
                <w:sz w:val="26"/>
                <w:szCs w:val="26"/>
              </w:rPr>
              <w:t>Reference list:</w:t>
            </w:r>
          </w:p>
          <w:p w14:paraId="59B7E446" w14:textId="2EC24388" w:rsidR="00005E96" w:rsidRPr="00005E96" w:rsidRDefault="0046122D" w:rsidP="0046122D">
            <w:pPr>
              <w:rPr>
                <w:rFonts w:cs="B Nazanin" w:hint="cs"/>
                <w:sz w:val="24"/>
                <w:szCs w:val="24"/>
                <w:rtl/>
                <w:lang w:bidi="fa-IR"/>
              </w:rPr>
            </w:pPr>
            <w:r w:rsidRPr="0046122D">
              <w:rPr>
                <w:rFonts w:asciiTheme="majorBidi" w:hAnsiTheme="majorBidi" w:cstheme="majorBidi"/>
                <w:sz w:val="24"/>
                <w:szCs w:val="24"/>
              </w:rPr>
              <w:t>Name of journal complete</w:t>
            </w:r>
            <w:r>
              <w:rPr>
                <w:rFonts w:asciiTheme="majorBidi" w:hAnsiTheme="majorBidi" w:cstheme="majorBidi"/>
                <w:sz w:val="24"/>
                <w:szCs w:val="24"/>
              </w:rPr>
              <w:t xml:space="preserve"> and if is not English reference please use example: (in Spanish, in Arabic, in Persian et ct.)</w:t>
            </w:r>
            <w:r w:rsidRPr="0046122D">
              <w:rPr>
                <w:rFonts w:asciiTheme="majorBidi" w:hAnsiTheme="majorBidi" w:cstheme="majorBidi"/>
                <w:sz w:val="24"/>
                <w:szCs w:val="24"/>
              </w:rPr>
              <w:t xml:space="preserve"> </w:t>
            </w:r>
          </w:p>
        </w:tc>
        <w:tc>
          <w:tcPr>
            <w:tcW w:w="701" w:type="dxa"/>
          </w:tcPr>
          <w:p w14:paraId="79674568" w14:textId="2DE1DC0B" w:rsidR="00005E96" w:rsidRPr="005219E9" w:rsidRDefault="005A5495" w:rsidP="00F45B52">
            <w:pPr>
              <w:jc w:val="center"/>
              <w:rPr>
                <w:rFonts w:asciiTheme="majorBidi" w:hAnsiTheme="majorBidi" w:cstheme="majorBidi"/>
                <w:b/>
                <w:bCs/>
                <w:sz w:val="24"/>
                <w:szCs w:val="24"/>
                <w:rtl/>
              </w:rPr>
            </w:pPr>
            <w:r>
              <w:rPr>
                <w:rFonts w:asciiTheme="majorBidi" w:hAnsiTheme="majorBidi" w:cstheme="majorBidi"/>
                <w:b/>
                <w:bCs/>
                <w:sz w:val="24"/>
                <w:szCs w:val="24"/>
              </w:rPr>
              <w:t>11</w:t>
            </w:r>
          </w:p>
        </w:tc>
      </w:tr>
      <w:tr w:rsidR="00005E96" w14:paraId="6A876AA8" w14:textId="09DE9455" w:rsidTr="00791620">
        <w:trPr>
          <w:trHeight w:val="667"/>
          <w:jc w:val="center"/>
        </w:trPr>
        <w:tc>
          <w:tcPr>
            <w:tcW w:w="10781" w:type="dxa"/>
          </w:tcPr>
          <w:p w14:paraId="4EFA3734" w14:textId="77777777" w:rsidR="00005E96" w:rsidRPr="0046122D" w:rsidRDefault="0046122D" w:rsidP="0046122D">
            <w:pPr>
              <w:rPr>
                <w:rFonts w:asciiTheme="majorBidi" w:hAnsiTheme="majorBidi" w:cstheme="majorBidi"/>
                <w:b/>
                <w:bCs/>
                <w:sz w:val="24"/>
                <w:szCs w:val="24"/>
              </w:rPr>
            </w:pPr>
            <w:r w:rsidRPr="0046122D">
              <w:rPr>
                <w:rFonts w:asciiTheme="majorBidi" w:hAnsiTheme="majorBidi" w:cstheme="majorBidi"/>
                <w:b/>
                <w:bCs/>
                <w:sz w:val="24"/>
                <w:szCs w:val="24"/>
              </w:rPr>
              <w:t>References</w:t>
            </w:r>
          </w:p>
          <w:p w14:paraId="73ADB862" w14:textId="3C3C0551" w:rsidR="0046122D" w:rsidRPr="00005E96" w:rsidRDefault="0046122D" w:rsidP="0046122D">
            <w:pPr>
              <w:rPr>
                <w:rFonts w:cs="B Nazanin"/>
                <w:sz w:val="24"/>
                <w:szCs w:val="24"/>
                <w:lang w:bidi="fa-IR"/>
              </w:rPr>
            </w:pPr>
            <w:r w:rsidRPr="0046122D">
              <w:rPr>
                <w:rFonts w:asciiTheme="majorBidi" w:hAnsiTheme="majorBidi" w:cstheme="majorBidi"/>
                <w:sz w:val="24"/>
                <w:szCs w:val="24"/>
              </w:rPr>
              <w:t>Use recently reference in the text</w:t>
            </w:r>
          </w:p>
        </w:tc>
        <w:tc>
          <w:tcPr>
            <w:tcW w:w="701" w:type="dxa"/>
          </w:tcPr>
          <w:p w14:paraId="3AED3A80" w14:textId="7E5D95CF" w:rsidR="00005E96" w:rsidRPr="005A5495" w:rsidRDefault="005A5495" w:rsidP="00F45B52">
            <w:pPr>
              <w:jc w:val="center"/>
              <w:rPr>
                <w:rFonts w:asciiTheme="majorBidi" w:hAnsiTheme="majorBidi" w:cstheme="majorBidi" w:hint="cs"/>
                <w:b/>
                <w:bCs/>
                <w:sz w:val="24"/>
                <w:szCs w:val="24"/>
                <w:rtl/>
              </w:rPr>
            </w:pPr>
            <w:r w:rsidRPr="005A5495">
              <w:rPr>
                <w:rFonts w:asciiTheme="majorBidi" w:hAnsiTheme="majorBidi" w:cstheme="majorBidi"/>
                <w:b/>
                <w:bCs/>
                <w:sz w:val="24"/>
                <w:szCs w:val="24"/>
              </w:rPr>
              <w:t>12</w:t>
            </w:r>
          </w:p>
        </w:tc>
      </w:tr>
      <w:tr w:rsidR="00005E96" w14:paraId="71B13517" w14:textId="47290A01" w:rsidTr="00723BAE">
        <w:trPr>
          <w:trHeight w:val="237"/>
          <w:jc w:val="center"/>
        </w:trPr>
        <w:tc>
          <w:tcPr>
            <w:tcW w:w="10781" w:type="dxa"/>
          </w:tcPr>
          <w:p w14:paraId="2A71FADA" w14:textId="576B83A1" w:rsidR="00005E96" w:rsidRPr="00005E96" w:rsidRDefault="00723BAE" w:rsidP="00723BAE">
            <w:pPr>
              <w:rPr>
                <w:rFonts w:cs="B Nazanin" w:hint="cs"/>
                <w:sz w:val="24"/>
                <w:szCs w:val="24"/>
                <w:rtl/>
                <w:lang w:bidi="fa-IR"/>
              </w:rPr>
            </w:pPr>
            <w:r>
              <w:rPr>
                <w:rFonts w:cs="B Nazanin"/>
                <w:sz w:val="24"/>
                <w:szCs w:val="24"/>
              </w:rPr>
              <w:t>Pictures and photos such as maps of study area muse be clear carefully with high resolution and original</w:t>
            </w:r>
          </w:p>
        </w:tc>
        <w:tc>
          <w:tcPr>
            <w:tcW w:w="701" w:type="dxa"/>
          </w:tcPr>
          <w:p w14:paraId="0C71A640" w14:textId="7CE88870" w:rsidR="00005E96" w:rsidRPr="005A5495" w:rsidRDefault="005A5495" w:rsidP="00F45B52">
            <w:pPr>
              <w:jc w:val="center"/>
              <w:rPr>
                <w:rFonts w:asciiTheme="majorBidi" w:hAnsiTheme="majorBidi" w:cstheme="majorBidi" w:hint="cs"/>
                <w:b/>
                <w:bCs/>
                <w:sz w:val="24"/>
                <w:szCs w:val="24"/>
                <w:rtl/>
              </w:rPr>
            </w:pPr>
            <w:r w:rsidRPr="005A5495">
              <w:rPr>
                <w:rFonts w:asciiTheme="majorBidi" w:hAnsiTheme="majorBidi" w:cstheme="majorBidi"/>
                <w:b/>
                <w:bCs/>
                <w:sz w:val="24"/>
                <w:szCs w:val="24"/>
              </w:rPr>
              <w:t>13</w:t>
            </w:r>
          </w:p>
        </w:tc>
      </w:tr>
      <w:tr w:rsidR="00005E96" w14:paraId="6D06EACA" w14:textId="7F03AF93" w:rsidTr="000565AE">
        <w:trPr>
          <w:trHeight w:val="355"/>
          <w:jc w:val="center"/>
        </w:trPr>
        <w:tc>
          <w:tcPr>
            <w:tcW w:w="10781" w:type="dxa"/>
          </w:tcPr>
          <w:p w14:paraId="0171278D" w14:textId="1BC0D354" w:rsidR="00005E96" w:rsidRPr="000565AE" w:rsidRDefault="000565AE" w:rsidP="000565AE">
            <w:pPr>
              <w:rPr>
                <w:rFonts w:asciiTheme="majorBidi" w:hAnsiTheme="majorBidi" w:cstheme="majorBidi" w:hint="cs"/>
                <w:sz w:val="24"/>
                <w:szCs w:val="24"/>
                <w:rtl/>
              </w:rPr>
            </w:pPr>
            <w:r w:rsidRPr="000565AE">
              <w:rPr>
                <w:rFonts w:asciiTheme="majorBidi" w:hAnsiTheme="majorBidi" w:cstheme="majorBidi"/>
                <w:sz w:val="24"/>
                <w:szCs w:val="24"/>
              </w:rPr>
              <w:t>Tables, diagrams, figures and formulas should be numbered separately and in order, and each of them should be explained in the text and then referred to in parentheses</w:t>
            </w:r>
            <w:r>
              <w:rPr>
                <w:rFonts w:asciiTheme="majorBidi" w:hAnsiTheme="majorBidi" w:cstheme="majorBidi"/>
                <w:sz w:val="24"/>
                <w:szCs w:val="24"/>
              </w:rPr>
              <w:t>.</w:t>
            </w:r>
          </w:p>
        </w:tc>
        <w:tc>
          <w:tcPr>
            <w:tcW w:w="701" w:type="dxa"/>
          </w:tcPr>
          <w:p w14:paraId="4B73A1CC" w14:textId="3E703B11" w:rsidR="00005E96" w:rsidRPr="00A17FEF" w:rsidRDefault="000565AE" w:rsidP="000565AE">
            <w:pPr>
              <w:jc w:val="center"/>
              <w:rPr>
                <w:rFonts w:asciiTheme="majorBidi" w:hAnsiTheme="majorBidi" w:cstheme="majorBidi"/>
                <w:b/>
                <w:bCs/>
                <w:sz w:val="24"/>
                <w:szCs w:val="24"/>
                <w:rtl/>
              </w:rPr>
            </w:pPr>
            <w:r w:rsidRPr="00A17FEF">
              <w:rPr>
                <w:rFonts w:asciiTheme="majorBidi" w:hAnsiTheme="majorBidi" w:cstheme="majorBidi"/>
                <w:b/>
                <w:bCs/>
                <w:sz w:val="24"/>
                <w:szCs w:val="24"/>
              </w:rPr>
              <w:t>14</w:t>
            </w:r>
          </w:p>
        </w:tc>
      </w:tr>
      <w:tr w:rsidR="00005E96" w14:paraId="6EDEB290" w14:textId="789749E4" w:rsidTr="00791620">
        <w:trPr>
          <w:trHeight w:val="290"/>
          <w:jc w:val="center"/>
        </w:trPr>
        <w:tc>
          <w:tcPr>
            <w:tcW w:w="10781" w:type="dxa"/>
          </w:tcPr>
          <w:p w14:paraId="6EA5EF6A" w14:textId="5B7092FC" w:rsidR="00005E96" w:rsidRPr="00A17FEF" w:rsidRDefault="00A17FEF" w:rsidP="00A17FEF">
            <w:pPr>
              <w:rPr>
                <w:rFonts w:asciiTheme="majorBidi" w:hAnsiTheme="majorBidi" w:cstheme="majorBidi"/>
                <w:sz w:val="24"/>
                <w:szCs w:val="24"/>
                <w:rtl/>
              </w:rPr>
            </w:pPr>
            <w:r w:rsidRPr="00A17FEF">
              <w:rPr>
                <w:rFonts w:asciiTheme="majorBidi" w:hAnsiTheme="majorBidi" w:cstheme="majorBidi"/>
                <w:sz w:val="24"/>
                <w:szCs w:val="24"/>
              </w:rPr>
              <w:t>Manuscript page margins is 2.5 centimeter.</w:t>
            </w:r>
          </w:p>
        </w:tc>
        <w:tc>
          <w:tcPr>
            <w:tcW w:w="701" w:type="dxa"/>
          </w:tcPr>
          <w:p w14:paraId="5EFAA16B" w14:textId="7307DD1B" w:rsidR="00005E96" w:rsidRPr="00A17FEF" w:rsidRDefault="00A17FEF" w:rsidP="00F45B52">
            <w:pPr>
              <w:jc w:val="center"/>
              <w:rPr>
                <w:rFonts w:asciiTheme="majorBidi" w:hAnsiTheme="majorBidi" w:cstheme="majorBidi" w:hint="cs"/>
                <w:b/>
                <w:bCs/>
                <w:sz w:val="24"/>
                <w:szCs w:val="24"/>
                <w:rtl/>
              </w:rPr>
            </w:pPr>
            <w:r w:rsidRPr="00A17FEF">
              <w:rPr>
                <w:rFonts w:asciiTheme="majorBidi" w:hAnsiTheme="majorBidi" w:cstheme="majorBidi"/>
                <w:b/>
                <w:bCs/>
                <w:sz w:val="24"/>
                <w:szCs w:val="24"/>
              </w:rPr>
              <w:t>15</w:t>
            </w:r>
          </w:p>
        </w:tc>
      </w:tr>
      <w:tr w:rsidR="00005E96" w14:paraId="2F43197A" w14:textId="500F6DCC" w:rsidTr="00791620">
        <w:trPr>
          <w:trHeight w:val="280"/>
          <w:jc w:val="center"/>
        </w:trPr>
        <w:tc>
          <w:tcPr>
            <w:tcW w:w="10781" w:type="dxa"/>
          </w:tcPr>
          <w:p w14:paraId="5818174F" w14:textId="1AE711D0" w:rsidR="00005E96" w:rsidRPr="00A17FEF" w:rsidRDefault="00A17FEF" w:rsidP="00A17FEF">
            <w:pPr>
              <w:rPr>
                <w:rFonts w:asciiTheme="majorBidi" w:hAnsiTheme="majorBidi" w:cstheme="majorBidi"/>
                <w:sz w:val="24"/>
                <w:szCs w:val="24"/>
                <w:rtl/>
              </w:rPr>
            </w:pPr>
            <w:r w:rsidRPr="00A17FEF">
              <w:rPr>
                <w:rFonts w:asciiTheme="majorBidi" w:hAnsiTheme="majorBidi" w:cstheme="majorBidi"/>
                <w:sz w:val="24"/>
                <w:szCs w:val="24"/>
              </w:rPr>
              <w:t xml:space="preserve">Minimum and Maximum pages are 12 to 16 with 1-centimeter lines </w:t>
            </w:r>
          </w:p>
        </w:tc>
        <w:tc>
          <w:tcPr>
            <w:tcW w:w="701" w:type="dxa"/>
          </w:tcPr>
          <w:p w14:paraId="7AF40279" w14:textId="4BDD8DFD" w:rsidR="00005E96" w:rsidRPr="00A17FEF" w:rsidRDefault="00A17FEF" w:rsidP="00F45B52">
            <w:pPr>
              <w:jc w:val="center"/>
              <w:rPr>
                <w:rFonts w:asciiTheme="majorBidi" w:hAnsiTheme="majorBidi" w:cstheme="majorBidi" w:hint="cs"/>
                <w:b/>
                <w:bCs/>
                <w:sz w:val="24"/>
                <w:szCs w:val="24"/>
                <w:rtl/>
              </w:rPr>
            </w:pPr>
            <w:r>
              <w:rPr>
                <w:rFonts w:asciiTheme="majorBidi" w:hAnsiTheme="majorBidi" w:cstheme="majorBidi"/>
                <w:b/>
                <w:bCs/>
                <w:sz w:val="24"/>
                <w:szCs w:val="24"/>
              </w:rPr>
              <w:t>16</w:t>
            </w:r>
          </w:p>
        </w:tc>
      </w:tr>
      <w:tr w:rsidR="00005E96" w14:paraId="03B08B04" w14:textId="7E0FD437" w:rsidTr="00791620">
        <w:trPr>
          <w:trHeight w:val="571"/>
          <w:jc w:val="center"/>
        </w:trPr>
        <w:tc>
          <w:tcPr>
            <w:tcW w:w="10781" w:type="dxa"/>
          </w:tcPr>
          <w:p w14:paraId="5E1C6DE3" w14:textId="36E851F5" w:rsidR="00005E96" w:rsidRPr="00A17FEF" w:rsidRDefault="00A17FEF" w:rsidP="00A17FEF">
            <w:pPr>
              <w:bidi/>
              <w:jc w:val="right"/>
              <w:rPr>
                <w:rFonts w:asciiTheme="majorBidi" w:hAnsiTheme="majorBidi" w:cstheme="majorBidi"/>
                <w:sz w:val="24"/>
                <w:szCs w:val="24"/>
                <w:rtl/>
              </w:rPr>
            </w:pPr>
            <w:r w:rsidRPr="00A17FEF">
              <w:rPr>
                <w:rFonts w:asciiTheme="majorBidi" w:hAnsiTheme="majorBidi" w:cstheme="majorBidi"/>
                <w:sz w:val="24"/>
                <w:szCs w:val="24"/>
              </w:rPr>
              <w:t xml:space="preserve">All the </w:t>
            </w:r>
            <w:r>
              <w:rPr>
                <w:rFonts w:asciiTheme="majorBidi" w:hAnsiTheme="majorBidi" w:cstheme="majorBidi"/>
                <w:sz w:val="24"/>
                <w:szCs w:val="24"/>
              </w:rPr>
              <w:t>references</w:t>
            </w:r>
            <w:r w:rsidRPr="00A17FEF">
              <w:rPr>
                <w:rFonts w:asciiTheme="majorBidi" w:hAnsiTheme="majorBidi" w:cstheme="majorBidi"/>
                <w:sz w:val="24"/>
                <w:szCs w:val="24"/>
              </w:rPr>
              <w:t xml:space="preserve"> inside the text should be at the end of the article and on the contrary - if you can use the Endnote software to organize the sources, which increases the speed and accuracy in the work - sources font, 10 Times New Roman</w:t>
            </w:r>
          </w:p>
        </w:tc>
        <w:tc>
          <w:tcPr>
            <w:tcW w:w="701" w:type="dxa"/>
          </w:tcPr>
          <w:p w14:paraId="404D305A" w14:textId="0607ED3C" w:rsidR="00005E96" w:rsidRPr="00A17FEF" w:rsidRDefault="008E758A" w:rsidP="00F45B52">
            <w:pPr>
              <w:jc w:val="center"/>
              <w:rPr>
                <w:rFonts w:asciiTheme="majorBidi" w:hAnsiTheme="majorBidi" w:cstheme="majorBidi" w:hint="cs"/>
                <w:b/>
                <w:bCs/>
                <w:sz w:val="24"/>
                <w:szCs w:val="24"/>
                <w:rtl/>
              </w:rPr>
            </w:pPr>
            <w:r>
              <w:rPr>
                <w:rFonts w:asciiTheme="majorBidi" w:hAnsiTheme="majorBidi" w:cstheme="majorBidi"/>
                <w:b/>
                <w:bCs/>
                <w:sz w:val="24"/>
                <w:szCs w:val="24"/>
              </w:rPr>
              <w:t>17</w:t>
            </w:r>
          </w:p>
        </w:tc>
      </w:tr>
      <w:tr w:rsidR="00005E96" w14:paraId="5363596C" w14:textId="6C44B599" w:rsidTr="00791620">
        <w:trPr>
          <w:trHeight w:val="658"/>
          <w:jc w:val="center"/>
        </w:trPr>
        <w:tc>
          <w:tcPr>
            <w:tcW w:w="10781" w:type="dxa"/>
          </w:tcPr>
          <w:p w14:paraId="6A993BE4" w14:textId="27DD8186" w:rsidR="008E758A" w:rsidRPr="008E758A" w:rsidRDefault="008E758A" w:rsidP="00A17FEF">
            <w:pPr>
              <w:rPr>
                <w:rFonts w:asciiTheme="majorBidi" w:hAnsiTheme="majorBidi" w:cstheme="majorBidi"/>
                <w:b/>
                <w:bCs/>
                <w:sz w:val="24"/>
                <w:szCs w:val="24"/>
              </w:rPr>
            </w:pPr>
            <w:r w:rsidRPr="008E758A">
              <w:rPr>
                <w:rFonts w:asciiTheme="majorBidi" w:hAnsiTheme="majorBidi" w:cstheme="majorBidi"/>
                <w:b/>
                <w:bCs/>
                <w:sz w:val="24"/>
                <w:szCs w:val="24"/>
              </w:rPr>
              <w:t>References list</w:t>
            </w:r>
          </w:p>
          <w:p w14:paraId="77BEB94F" w14:textId="79CC5DCF" w:rsidR="008E758A" w:rsidRPr="008E758A" w:rsidRDefault="008E758A" w:rsidP="00A17FEF">
            <w:pPr>
              <w:rPr>
                <w:rFonts w:asciiTheme="majorBidi" w:hAnsiTheme="majorBidi" w:cstheme="majorBidi"/>
                <w:b/>
                <w:bCs/>
                <w:sz w:val="24"/>
                <w:szCs w:val="24"/>
              </w:rPr>
            </w:pPr>
            <w:r w:rsidRPr="008E758A">
              <w:rPr>
                <w:rFonts w:asciiTheme="majorBidi" w:hAnsiTheme="majorBidi" w:cstheme="majorBidi"/>
                <w:b/>
                <w:bCs/>
                <w:sz w:val="24"/>
                <w:szCs w:val="24"/>
              </w:rPr>
              <w:t>For example:</w:t>
            </w:r>
          </w:p>
          <w:p w14:paraId="2684E574" w14:textId="7785384B" w:rsidR="00005E96" w:rsidRPr="00005E96" w:rsidRDefault="00005E96" w:rsidP="00235ECD">
            <w:pPr>
              <w:autoSpaceDE w:val="0"/>
              <w:autoSpaceDN w:val="0"/>
              <w:adjustRightInd w:val="0"/>
              <w:rPr>
                <w:rFonts w:cs="B Nazanin"/>
                <w:b/>
                <w:bCs/>
                <w:sz w:val="24"/>
                <w:szCs w:val="24"/>
                <w:lang w:bidi="fa-IR"/>
              </w:rPr>
            </w:pPr>
            <w:proofErr w:type="spellStart"/>
            <w:r w:rsidRPr="00005E96">
              <w:rPr>
                <w:rFonts w:ascii="Times New Roman" w:hAnsi="Times New Roman" w:cs="Times New Roman"/>
                <w:sz w:val="24"/>
                <w:szCs w:val="24"/>
              </w:rPr>
              <w:t>Caughley</w:t>
            </w:r>
            <w:proofErr w:type="spellEnd"/>
            <w:r w:rsidRPr="00005E96">
              <w:rPr>
                <w:rFonts w:ascii="Times New Roman" w:hAnsi="Times New Roman" w:cs="Times New Roman"/>
                <w:sz w:val="24"/>
                <w:szCs w:val="24"/>
              </w:rPr>
              <w:t xml:space="preserve">, G., J. Short, G.C. Grigg, and H. Nix. </w:t>
            </w:r>
            <w:r w:rsidR="008E758A">
              <w:rPr>
                <w:rFonts w:ascii="Times New Roman" w:hAnsi="Times New Roman" w:cs="Times New Roman"/>
                <w:sz w:val="24"/>
                <w:szCs w:val="24"/>
              </w:rPr>
              <w:t>2024</w:t>
            </w:r>
            <w:r w:rsidRPr="00005E96">
              <w:rPr>
                <w:rFonts w:ascii="Times New Roman" w:hAnsi="Times New Roman" w:cs="Times New Roman"/>
                <w:sz w:val="24"/>
                <w:szCs w:val="24"/>
              </w:rPr>
              <w:t>. Kangaroos and climate: an analysis of distribution. Journal of Animal Ecology</w:t>
            </w:r>
            <w:r w:rsidRPr="00005E96">
              <w:rPr>
                <w:rFonts w:ascii="Times New Roman" w:hAnsi="Times New Roman" w:cs="Times New Roman"/>
                <w:i/>
                <w:iCs/>
                <w:sz w:val="24"/>
                <w:szCs w:val="24"/>
              </w:rPr>
              <w:t>,</w:t>
            </w:r>
            <w:r w:rsidRPr="00005E96">
              <w:rPr>
                <w:rFonts w:ascii="Times New Roman" w:hAnsi="Times New Roman" w:cs="Times New Roman"/>
                <w:sz w:val="24"/>
                <w:szCs w:val="24"/>
              </w:rPr>
              <w:t xml:space="preserve"> Vol. 56, No. 4:751-761.</w:t>
            </w:r>
          </w:p>
        </w:tc>
        <w:tc>
          <w:tcPr>
            <w:tcW w:w="701" w:type="dxa"/>
          </w:tcPr>
          <w:p w14:paraId="22F7A4AC" w14:textId="13FD8AC5" w:rsidR="00005E96" w:rsidRPr="00A17FEF" w:rsidRDefault="008E758A" w:rsidP="00F45B52">
            <w:pPr>
              <w:jc w:val="center"/>
              <w:rPr>
                <w:rFonts w:asciiTheme="majorBidi" w:hAnsiTheme="majorBidi" w:cstheme="majorBidi" w:hint="cs"/>
                <w:b/>
                <w:bCs/>
                <w:sz w:val="24"/>
                <w:szCs w:val="24"/>
                <w:rtl/>
              </w:rPr>
            </w:pPr>
            <w:r>
              <w:rPr>
                <w:rFonts w:asciiTheme="majorBidi" w:hAnsiTheme="majorBidi" w:cstheme="majorBidi"/>
                <w:b/>
                <w:bCs/>
                <w:sz w:val="24"/>
                <w:szCs w:val="24"/>
              </w:rPr>
              <w:t>18</w:t>
            </w:r>
          </w:p>
        </w:tc>
      </w:tr>
      <w:tr w:rsidR="00005E96" w14:paraId="2D9A1E56" w14:textId="43FD6227" w:rsidTr="00791620">
        <w:trPr>
          <w:trHeight w:val="571"/>
          <w:jc w:val="center"/>
        </w:trPr>
        <w:tc>
          <w:tcPr>
            <w:tcW w:w="10781" w:type="dxa"/>
          </w:tcPr>
          <w:p w14:paraId="11CAD6AB" w14:textId="1CFD7DA7" w:rsidR="00005E96" w:rsidRPr="00C40A56" w:rsidRDefault="00C40A56" w:rsidP="00C40A56">
            <w:pPr>
              <w:bidi/>
              <w:jc w:val="right"/>
              <w:rPr>
                <w:rFonts w:asciiTheme="majorBidi" w:hAnsiTheme="majorBidi" w:cstheme="majorBidi"/>
                <w:sz w:val="24"/>
                <w:szCs w:val="24"/>
              </w:rPr>
            </w:pPr>
            <w:r w:rsidRPr="00C40A56">
              <w:rPr>
                <w:rFonts w:asciiTheme="majorBidi" w:hAnsiTheme="majorBidi" w:cstheme="majorBidi"/>
                <w:sz w:val="24"/>
                <w:szCs w:val="24"/>
              </w:rPr>
              <w:t>In the articles that have a map, it is enough that the first map that specifies the studied area has the grade, scale and geographical direction. Also, it does not require a frame around the maps.</w:t>
            </w:r>
          </w:p>
        </w:tc>
        <w:tc>
          <w:tcPr>
            <w:tcW w:w="701" w:type="dxa"/>
          </w:tcPr>
          <w:p w14:paraId="6AAB4CFB" w14:textId="0205CE7F" w:rsidR="00005E96" w:rsidRPr="00A17FEF" w:rsidRDefault="00C40A56" w:rsidP="00F45B52">
            <w:pPr>
              <w:jc w:val="center"/>
              <w:rPr>
                <w:rFonts w:asciiTheme="majorBidi" w:hAnsiTheme="majorBidi" w:cstheme="majorBidi" w:hint="cs"/>
                <w:b/>
                <w:bCs/>
                <w:sz w:val="24"/>
                <w:szCs w:val="24"/>
                <w:rtl/>
              </w:rPr>
            </w:pPr>
            <w:r>
              <w:rPr>
                <w:rFonts w:asciiTheme="majorBidi" w:hAnsiTheme="majorBidi" w:cstheme="majorBidi"/>
                <w:b/>
                <w:bCs/>
                <w:sz w:val="24"/>
                <w:szCs w:val="24"/>
              </w:rPr>
              <w:t>19</w:t>
            </w:r>
          </w:p>
        </w:tc>
      </w:tr>
      <w:tr w:rsidR="00005E96" w14:paraId="06BBF95D" w14:textId="02A303D6" w:rsidTr="00791620">
        <w:trPr>
          <w:trHeight w:val="290"/>
          <w:jc w:val="center"/>
        </w:trPr>
        <w:tc>
          <w:tcPr>
            <w:tcW w:w="10781" w:type="dxa"/>
          </w:tcPr>
          <w:p w14:paraId="316B918F" w14:textId="76725E6F" w:rsidR="00005E96" w:rsidRPr="00C40A56" w:rsidRDefault="00C40A56" w:rsidP="00C40A56">
            <w:pPr>
              <w:bidi/>
              <w:jc w:val="right"/>
              <w:rPr>
                <w:rFonts w:asciiTheme="majorBidi" w:hAnsiTheme="majorBidi" w:cstheme="majorBidi"/>
                <w:sz w:val="24"/>
                <w:szCs w:val="24"/>
              </w:rPr>
            </w:pPr>
            <w:r w:rsidRPr="00C40A56">
              <w:rPr>
                <w:rFonts w:asciiTheme="majorBidi" w:hAnsiTheme="majorBidi" w:cstheme="majorBidi"/>
                <w:sz w:val="24"/>
                <w:szCs w:val="24"/>
              </w:rPr>
              <w:t>The minimum sources used in the article should be 20 titles</w:t>
            </w:r>
          </w:p>
        </w:tc>
        <w:tc>
          <w:tcPr>
            <w:tcW w:w="701" w:type="dxa"/>
          </w:tcPr>
          <w:p w14:paraId="42D6E2D0" w14:textId="6ED0F22E" w:rsidR="00005E96" w:rsidRPr="00C40A56" w:rsidRDefault="00C40A56" w:rsidP="00F45B52">
            <w:pPr>
              <w:jc w:val="center"/>
              <w:rPr>
                <w:rFonts w:asciiTheme="majorBidi" w:hAnsiTheme="majorBidi" w:cstheme="majorBidi" w:hint="cs"/>
                <w:b/>
                <w:bCs/>
                <w:sz w:val="24"/>
                <w:szCs w:val="24"/>
                <w:rtl/>
              </w:rPr>
            </w:pPr>
            <w:r>
              <w:rPr>
                <w:rFonts w:asciiTheme="majorBidi" w:hAnsiTheme="majorBidi" w:cstheme="majorBidi"/>
                <w:b/>
                <w:bCs/>
                <w:sz w:val="24"/>
                <w:szCs w:val="24"/>
              </w:rPr>
              <w:t>20</w:t>
            </w:r>
          </w:p>
        </w:tc>
      </w:tr>
      <w:tr w:rsidR="00005E96" w14:paraId="52C3F010" w14:textId="48C816A3" w:rsidTr="00791620">
        <w:trPr>
          <w:trHeight w:val="571"/>
          <w:jc w:val="center"/>
        </w:trPr>
        <w:tc>
          <w:tcPr>
            <w:tcW w:w="10781" w:type="dxa"/>
          </w:tcPr>
          <w:p w14:paraId="3E9E1CCE" w14:textId="7CC338EB" w:rsidR="00005E96" w:rsidRPr="00C40A56" w:rsidRDefault="00C40A56" w:rsidP="00C40A56">
            <w:pPr>
              <w:bidi/>
              <w:jc w:val="right"/>
              <w:rPr>
                <w:rFonts w:asciiTheme="majorBidi" w:hAnsiTheme="majorBidi" w:cstheme="majorBidi"/>
                <w:sz w:val="24"/>
                <w:szCs w:val="24"/>
                <w:rtl/>
              </w:rPr>
            </w:pPr>
            <w:r w:rsidRPr="00C40A56">
              <w:rPr>
                <w:rFonts w:asciiTheme="majorBidi" w:hAnsiTheme="majorBidi" w:cstheme="majorBidi"/>
                <w:sz w:val="24"/>
                <w:szCs w:val="24"/>
              </w:rPr>
              <w:t>Sources whose author is unknown and published by an organization or department should be considered anonymous and written with the word Anonymous in the text and in the list of sources.</w:t>
            </w:r>
          </w:p>
        </w:tc>
        <w:tc>
          <w:tcPr>
            <w:tcW w:w="701" w:type="dxa"/>
          </w:tcPr>
          <w:p w14:paraId="3F194A39" w14:textId="3544F7FF" w:rsidR="00005E96" w:rsidRDefault="00C40A56" w:rsidP="00F45B52">
            <w:pPr>
              <w:jc w:val="center"/>
              <w:rPr>
                <w:rFonts w:cs="B Nazanin" w:hint="cs"/>
                <w:sz w:val="24"/>
                <w:szCs w:val="24"/>
                <w:rtl/>
              </w:rPr>
            </w:pPr>
            <w:r w:rsidRPr="00C40A56">
              <w:rPr>
                <w:rFonts w:asciiTheme="majorBidi" w:hAnsiTheme="majorBidi" w:cstheme="majorBidi"/>
                <w:b/>
                <w:bCs/>
                <w:sz w:val="24"/>
                <w:szCs w:val="24"/>
              </w:rPr>
              <w:t>21</w:t>
            </w:r>
          </w:p>
        </w:tc>
      </w:tr>
    </w:tbl>
    <w:p w14:paraId="0C3C1D6A" w14:textId="7B5933AF" w:rsidR="00626EB3" w:rsidRPr="00CE0811" w:rsidRDefault="00626EB3" w:rsidP="003E5B02">
      <w:pPr>
        <w:bidi/>
        <w:spacing w:after="0" w:line="240" w:lineRule="auto"/>
        <w:jc w:val="both"/>
        <w:rPr>
          <w:rFonts w:cs="B Nazanin" w:hint="cs"/>
          <w:sz w:val="20"/>
          <w:szCs w:val="20"/>
          <w:rtl/>
          <w:lang w:bidi="fa-IR"/>
        </w:rPr>
      </w:pPr>
      <w:r w:rsidRPr="00CE0811">
        <w:rPr>
          <w:rFonts w:cs="B Nazanin" w:hint="cs"/>
          <w:sz w:val="20"/>
          <w:szCs w:val="20"/>
          <w:rtl/>
        </w:rPr>
        <w:t xml:space="preserve"> </w:t>
      </w:r>
    </w:p>
    <w:sectPr w:rsidR="00626EB3" w:rsidRPr="00CE0811" w:rsidSect="008F00CE">
      <w:headerReference w:type="even" r:id="rId8"/>
      <w:headerReference w:type="default" r:id="rId9"/>
      <w:footerReference w:type="even" r:id="rId10"/>
      <w:footerReference w:type="default" r:id="rId11"/>
      <w:headerReference w:type="first" r:id="rId12"/>
      <w:footerReference w:type="first" r:id="rId13"/>
      <w:pgSz w:w="12240" w:h="15840"/>
      <w:pgMar w:top="158" w:right="630" w:bottom="720" w:left="630" w:header="27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EF705" w14:textId="77777777" w:rsidR="00007B0D" w:rsidRDefault="00007B0D" w:rsidP="00E823CE">
      <w:pPr>
        <w:spacing w:after="0" w:line="240" w:lineRule="auto"/>
      </w:pPr>
      <w:r>
        <w:separator/>
      </w:r>
    </w:p>
  </w:endnote>
  <w:endnote w:type="continuationSeparator" w:id="0">
    <w:p w14:paraId="55E5E20E" w14:textId="77777777" w:rsidR="00007B0D" w:rsidRDefault="00007B0D" w:rsidP="00E82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D597B4B-6F23-457E-A976-07126D2D1AA2}"/>
    <w:embedBold r:id="rId2" w:fontKey="{160482AE-6F01-4F73-A756-95B878875E6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DF93760-04BE-46DA-AD84-EC36241616A6}"/>
  </w:font>
  <w:font w:name="B Nazanin">
    <w:panose1 w:val="00000400000000000000"/>
    <w:charset w:val="B2"/>
    <w:family w:val="auto"/>
    <w:pitch w:val="variable"/>
    <w:sig w:usb0="00002001" w:usb1="80000000" w:usb2="00000008" w:usb3="00000000" w:csb0="00000040" w:csb1="00000000"/>
    <w:embedRegular r:id="rId4" w:fontKey="{412ECD0A-95B5-402E-9823-5DD3BF29788B}"/>
    <w:embedBold r:id="rId5" w:fontKey="{62304CC2-620B-4155-B6EE-EEE4FE66FFA9}"/>
  </w:font>
  <w:font w:name="Cambria">
    <w:panose1 w:val="02040503050406030204"/>
    <w:charset w:val="00"/>
    <w:family w:val="roman"/>
    <w:pitch w:val="variable"/>
    <w:sig w:usb0="E00006FF" w:usb1="420024FF" w:usb2="02000000" w:usb3="00000000" w:csb0="0000019F" w:csb1="00000000"/>
    <w:embedRegular r:id="rId6" w:fontKey="{C609FBF0-5246-4482-BD1C-BE4CA205D5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C51A2" w14:textId="77777777" w:rsidR="00E950A0" w:rsidRDefault="00E950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1657"/>
      <w:docPartObj>
        <w:docPartGallery w:val="Page Numbers (Bottom of Page)"/>
        <w:docPartUnique/>
      </w:docPartObj>
    </w:sdtPr>
    <w:sdtEndPr/>
    <w:sdtContent>
      <w:p w14:paraId="7083B54B" w14:textId="77777777" w:rsidR="00C11929" w:rsidRDefault="00856641">
        <w:pPr>
          <w:pStyle w:val="Footer"/>
          <w:jc w:val="center"/>
        </w:pPr>
        <w:r>
          <w:fldChar w:fldCharType="begin"/>
        </w:r>
        <w:r w:rsidR="00AA6BA5">
          <w:instrText xml:space="preserve"> PAGE   \* MERGEFORMAT </w:instrText>
        </w:r>
        <w:r>
          <w:fldChar w:fldCharType="separate"/>
        </w:r>
        <w:r w:rsidR="00A91914">
          <w:rPr>
            <w:noProof/>
          </w:rPr>
          <w:t>2</w:t>
        </w:r>
        <w:r>
          <w:rPr>
            <w:noProof/>
          </w:rPr>
          <w:fldChar w:fldCharType="end"/>
        </w:r>
      </w:p>
    </w:sdtContent>
  </w:sdt>
  <w:p w14:paraId="07CEFE74" w14:textId="77777777" w:rsidR="00C11929" w:rsidRDefault="00C119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9FCA" w14:textId="77777777" w:rsidR="00E950A0" w:rsidRDefault="00E950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873E3" w14:textId="77777777" w:rsidR="00007B0D" w:rsidRDefault="00007B0D" w:rsidP="00E823CE">
      <w:pPr>
        <w:spacing w:after="0" w:line="240" w:lineRule="auto"/>
      </w:pPr>
      <w:r>
        <w:separator/>
      </w:r>
    </w:p>
  </w:footnote>
  <w:footnote w:type="continuationSeparator" w:id="0">
    <w:p w14:paraId="3660B163" w14:textId="77777777" w:rsidR="00007B0D" w:rsidRDefault="00007B0D" w:rsidP="00E823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D4485" w14:textId="77777777" w:rsidR="00A124F0" w:rsidRDefault="00007B0D">
    <w:pPr>
      <w:pStyle w:val="Header"/>
    </w:pPr>
    <w:r>
      <w:rPr>
        <w:noProof/>
      </w:rPr>
      <w:pict w14:anchorId="7E054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8009" o:spid="_x0000_s2053" type="#_x0000_t136" style="position:absolute;margin-left:0;margin-top:0;width:717.3pt;height:56.6pt;rotation:315;z-index:-251650048;mso-position-horizontal:center;mso-position-horizontal-relative:margin;mso-position-vertical:center;mso-position-vertical-relative:margin" o:allowincell="f" fillcolor="#00b050" stroked="f">
          <v:fill opacity=".5"/>
          <v:textpath style="font-family:&quot;Calibri&quot;;font-size:1pt" string="Note for Authors to Journal of Rangeland Science"/>
          <w10:wrap anchorx="margin" anchory="margin"/>
        </v:shape>
      </w:pict>
    </w:r>
    <w:r>
      <w:rPr>
        <w:noProof/>
      </w:rPr>
      <w:pict w14:anchorId="2BF47FAC">
        <v:shape id="PowerPlusWaterMarkObject2750751" o:spid="_x0000_s2050" type="#_x0000_t136" style="position:absolute;margin-left:0;margin-top:0;width:715.95pt;height:58.05pt;rotation:315;z-index:-251654144;mso-position-horizontal:center;mso-position-horizontal-relative:margin;mso-position-vertical:center;mso-position-vertical-relative:margin" o:allowincell="f" fillcolor="#92d050" stroked="f">
          <v:fill opacity=".5"/>
          <v:textpath style="font-family:&quot;Calibri&quot;;font-size:1pt" string="Note for authors, Journal of Rangeland Scienc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1BF20" w14:textId="77777777" w:rsidR="00E950A0" w:rsidRDefault="00007B0D">
    <w:pPr>
      <w:pStyle w:val="Header"/>
    </w:pPr>
    <w:r>
      <w:rPr>
        <w:noProof/>
      </w:rPr>
      <w:pict w14:anchorId="5DD2C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8010" o:spid="_x0000_s2054" type="#_x0000_t136" style="position:absolute;margin-left:0;margin-top:0;width:753.5pt;height:56.6pt;rotation:315;z-index:-251648000;mso-position-horizontal:center;mso-position-horizontal-relative:margin;mso-position-vertical:center;mso-position-vertical-relative:margin" o:allowincell="f" fillcolor="#00b050" stroked="f">
          <v:fill opacity=".5"/>
          <v:textpath style="font-family:&quot;Calibri&quot;;font-size:1pt" string="Note for Authors to Journal of Rangeland Scienc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51C09" w14:textId="77777777" w:rsidR="00A124F0" w:rsidRDefault="00007B0D">
    <w:pPr>
      <w:pStyle w:val="Header"/>
    </w:pPr>
    <w:r>
      <w:rPr>
        <w:noProof/>
      </w:rPr>
      <w:pict w14:anchorId="79349D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8008" o:spid="_x0000_s2052" type="#_x0000_t136" style="position:absolute;margin-left:0;margin-top:0;width:717.3pt;height:56.6pt;rotation:315;z-index:-251652096;mso-position-horizontal:center;mso-position-horizontal-relative:margin;mso-position-vertical:center;mso-position-vertical-relative:margin" o:allowincell="f" fillcolor="#00b050" stroked="f">
          <v:fill opacity=".5"/>
          <v:textpath style="font-family:&quot;Calibri&quot;;font-size:1pt" string="Note for Authors to Journal of Rangeland Science"/>
          <w10:wrap anchorx="margin" anchory="margin"/>
        </v:shape>
      </w:pict>
    </w:r>
    <w:r>
      <w:rPr>
        <w:noProof/>
      </w:rPr>
      <w:pict w14:anchorId="728A4BFA">
        <v:shape id="PowerPlusWaterMarkObject2750750" o:spid="_x0000_s2049" type="#_x0000_t136" style="position:absolute;margin-left:0;margin-top:0;width:715.95pt;height:58.05pt;rotation:315;z-index:-251656192;mso-position-horizontal:center;mso-position-horizontal-relative:margin;mso-position-vertical:center;mso-position-vertical-relative:margin" o:allowincell="f" fillcolor="#92d050" stroked="f">
          <v:fill opacity=".5"/>
          <v:textpath style="font-family:&quot;Calibri&quot;;font-size:1pt" string="Note for authors, Journal of Rangeland Scienc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51AB6"/>
    <w:multiLevelType w:val="multilevel"/>
    <w:tmpl w:val="F7EEFB4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484D70"/>
    <w:multiLevelType w:val="hybridMultilevel"/>
    <w:tmpl w:val="96801056"/>
    <w:lvl w:ilvl="0" w:tplc="9A14612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 w15:restartNumberingAfterBreak="0">
    <w:nsid w:val="1B3F0879"/>
    <w:multiLevelType w:val="hybridMultilevel"/>
    <w:tmpl w:val="96801056"/>
    <w:lvl w:ilvl="0" w:tplc="9A14612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15:restartNumberingAfterBreak="0">
    <w:nsid w:val="2D0669E1"/>
    <w:multiLevelType w:val="hybridMultilevel"/>
    <w:tmpl w:val="96801056"/>
    <w:lvl w:ilvl="0" w:tplc="9A14612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3202373B"/>
    <w:multiLevelType w:val="hybridMultilevel"/>
    <w:tmpl w:val="0C600ABA"/>
    <w:lvl w:ilvl="0" w:tplc="F9AE4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732419"/>
    <w:multiLevelType w:val="hybridMultilevel"/>
    <w:tmpl w:val="96801056"/>
    <w:lvl w:ilvl="0" w:tplc="9A14612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 w15:restartNumberingAfterBreak="0">
    <w:nsid w:val="44077E46"/>
    <w:multiLevelType w:val="hybridMultilevel"/>
    <w:tmpl w:val="96801056"/>
    <w:lvl w:ilvl="0" w:tplc="9A14612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15:restartNumberingAfterBreak="0">
    <w:nsid w:val="47763F0C"/>
    <w:multiLevelType w:val="multilevel"/>
    <w:tmpl w:val="F17228A8"/>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584F1D29"/>
    <w:multiLevelType w:val="hybridMultilevel"/>
    <w:tmpl w:val="96801056"/>
    <w:lvl w:ilvl="0" w:tplc="9A14612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 w15:restartNumberingAfterBreak="0">
    <w:nsid w:val="7ADD380F"/>
    <w:multiLevelType w:val="hybridMultilevel"/>
    <w:tmpl w:val="96801056"/>
    <w:lvl w:ilvl="0" w:tplc="9A14612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3"/>
  </w:num>
  <w:num w:numId="2">
    <w:abstractNumId w:val="8"/>
  </w:num>
  <w:num w:numId="3">
    <w:abstractNumId w:val="7"/>
  </w:num>
  <w:num w:numId="4">
    <w:abstractNumId w:val="5"/>
  </w:num>
  <w:num w:numId="5">
    <w:abstractNumId w:val="9"/>
  </w:num>
  <w:num w:numId="6">
    <w:abstractNumId w:val="6"/>
  </w:num>
  <w:num w:numId="7">
    <w:abstractNumId w:val="1"/>
  </w:num>
  <w:num w:numId="8">
    <w:abstractNumId w:val="2"/>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D73"/>
    <w:rsid w:val="00005E96"/>
    <w:rsid w:val="00007B0D"/>
    <w:rsid w:val="00011F07"/>
    <w:rsid w:val="00012A4F"/>
    <w:rsid w:val="00015150"/>
    <w:rsid w:val="00016E3B"/>
    <w:rsid w:val="000270B8"/>
    <w:rsid w:val="00037E55"/>
    <w:rsid w:val="00042C03"/>
    <w:rsid w:val="00046EF1"/>
    <w:rsid w:val="00050A7A"/>
    <w:rsid w:val="00052649"/>
    <w:rsid w:val="0005359C"/>
    <w:rsid w:val="00055F06"/>
    <w:rsid w:val="000565AE"/>
    <w:rsid w:val="00063E12"/>
    <w:rsid w:val="000665E1"/>
    <w:rsid w:val="00077615"/>
    <w:rsid w:val="00077D9C"/>
    <w:rsid w:val="000800E4"/>
    <w:rsid w:val="000821E9"/>
    <w:rsid w:val="00082D3B"/>
    <w:rsid w:val="00085C81"/>
    <w:rsid w:val="000975D6"/>
    <w:rsid w:val="000A00A1"/>
    <w:rsid w:val="000A52A0"/>
    <w:rsid w:val="000B42C9"/>
    <w:rsid w:val="000B469C"/>
    <w:rsid w:val="000C11CA"/>
    <w:rsid w:val="000C73E2"/>
    <w:rsid w:val="000C7F39"/>
    <w:rsid w:val="000D276F"/>
    <w:rsid w:val="000E6122"/>
    <w:rsid w:val="00102D8F"/>
    <w:rsid w:val="00107DC2"/>
    <w:rsid w:val="001100CA"/>
    <w:rsid w:val="00113923"/>
    <w:rsid w:val="00125DF7"/>
    <w:rsid w:val="00131230"/>
    <w:rsid w:val="00142907"/>
    <w:rsid w:val="00163AFF"/>
    <w:rsid w:val="00164DB3"/>
    <w:rsid w:val="00165E4A"/>
    <w:rsid w:val="00176336"/>
    <w:rsid w:val="00184E67"/>
    <w:rsid w:val="001978CC"/>
    <w:rsid w:val="001A37FA"/>
    <w:rsid w:val="001B2C42"/>
    <w:rsid w:val="001D1808"/>
    <w:rsid w:val="001D3441"/>
    <w:rsid w:val="001D5F57"/>
    <w:rsid w:val="001D76F5"/>
    <w:rsid w:val="001F2F17"/>
    <w:rsid w:val="00217A4C"/>
    <w:rsid w:val="0022661A"/>
    <w:rsid w:val="00231814"/>
    <w:rsid w:val="00235ECD"/>
    <w:rsid w:val="0024119F"/>
    <w:rsid w:val="00242C94"/>
    <w:rsid w:val="0024732E"/>
    <w:rsid w:val="00255F83"/>
    <w:rsid w:val="0025663C"/>
    <w:rsid w:val="00266F71"/>
    <w:rsid w:val="0027145F"/>
    <w:rsid w:val="00271503"/>
    <w:rsid w:val="00283E8E"/>
    <w:rsid w:val="00284916"/>
    <w:rsid w:val="00292D2D"/>
    <w:rsid w:val="002A1CF0"/>
    <w:rsid w:val="002A6F29"/>
    <w:rsid w:val="002B4980"/>
    <w:rsid w:val="002C23FE"/>
    <w:rsid w:val="002C453C"/>
    <w:rsid w:val="002D28CC"/>
    <w:rsid w:val="002D386C"/>
    <w:rsid w:val="002D422F"/>
    <w:rsid w:val="002D442E"/>
    <w:rsid w:val="002E3A64"/>
    <w:rsid w:val="003011D8"/>
    <w:rsid w:val="00303814"/>
    <w:rsid w:val="003217A4"/>
    <w:rsid w:val="00321BB7"/>
    <w:rsid w:val="0032526E"/>
    <w:rsid w:val="00337C4B"/>
    <w:rsid w:val="003401F6"/>
    <w:rsid w:val="00352300"/>
    <w:rsid w:val="00357079"/>
    <w:rsid w:val="00357526"/>
    <w:rsid w:val="003761C0"/>
    <w:rsid w:val="00386211"/>
    <w:rsid w:val="00395F4F"/>
    <w:rsid w:val="003A6182"/>
    <w:rsid w:val="003B093D"/>
    <w:rsid w:val="003B2AB5"/>
    <w:rsid w:val="003B5DD7"/>
    <w:rsid w:val="003C0F12"/>
    <w:rsid w:val="003C20D3"/>
    <w:rsid w:val="003C452C"/>
    <w:rsid w:val="003C5DCB"/>
    <w:rsid w:val="003D2270"/>
    <w:rsid w:val="003E0068"/>
    <w:rsid w:val="003E4750"/>
    <w:rsid w:val="003E5B02"/>
    <w:rsid w:val="003E7EBE"/>
    <w:rsid w:val="003F12D9"/>
    <w:rsid w:val="00403442"/>
    <w:rsid w:val="00405E2F"/>
    <w:rsid w:val="00411AB5"/>
    <w:rsid w:val="00411E3B"/>
    <w:rsid w:val="00416136"/>
    <w:rsid w:val="00436633"/>
    <w:rsid w:val="004436C2"/>
    <w:rsid w:val="0046122D"/>
    <w:rsid w:val="0046555B"/>
    <w:rsid w:val="004677F4"/>
    <w:rsid w:val="00470266"/>
    <w:rsid w:val="0047090A"/>
    <w:rsid w:val="00470E98"/>
    <w:rsid w:val="004720E2"/>
    <w:rsid w:val="0047405C"/>
    <w:rsid w:val="00477A89"/>
    <w:rsid w:val="00492D63"/>
    <w:rsid w:val="004965B8"/>
    <w:rsid w:val="004A689C"/>
    <w:rsid w:val="004B5EA4"/>
    <w:rsid w:val="004B6291"/>
    <w:rsid w:val="004C2249"/>
    <w:rsid w:val="004C7489"/>
    <w:rsid w:val="004E07D3"/>
    <w:rsid w:val="004F1F42"/>
    <w:rsid w:val="005023A3"/>
    <w:rsid w:val="005061C1"/>
    <w:rsid w:val="0051226A"/>
    <w:rsid w:val="0052064B"/>
    <w:rsid w:val="00520BB3"/>
    <w:rsid w:val="005219E9"/>
    <w:rsid w:val="00522763"/>
    <w:rsid w:val="00530274"/>
    <w:rsid w:val="00531F2C"/>
    <w:rsid w:val="00534B7F"/>
    <w:rsid w:val="005372B1"/>
    <w:rsid w:val="005677A2"/>
    <w:rsid w:val="005737FF"/>
    <w:rsid w:val="00577A4D"/>
    <w:rsid w:val="0058676E"/>
    <w:rsid w:val="00594573"/>
    <w:rsid w:val="0059615A"/>
    <w:rsid w:val="005967D4"/>
    <w:rsid w:val="005A045E"/>
    <w:rsid w:val="005A5495"/>
    <w:rsid w:val="005B2779"/>
    <w:rsid w:val="005D2B36"/>
    <w:rsid w:val="005E2DF2"/>
    <w:rsid w:val="005E6984"/>
    <w:rsid w:val="005F7DE0"/>
    <w:rsid w:val="00613329"/>
    <w:rsid w:val="00623182"/>
    <w:rsid w:val="00623528"/>
    <w:rsid w:val="00625EE8"/>
    <w:rsid w:val="00626EB3"/>
    <w:rsid w:val="006277CF"/>
    <w:rsid w:val="00632E81"/>
    <w:rsid w:val="0064163F"/>
    <w:rsid w:val="00655C74"/>
    <w:rsid w:val="006678C2"/>
    <w:rsid w:val="00687B4B"/>
    <w:rsid w:val="006913F3"/>
    <w:rsid w:val="00692B4A"/>
    <w:rsid w:val="0069484C"/>
    <w:rsid w:val="006957A2"/>
    <w:rsid w:val="00696185"/>
    <w:rsid w:val="006A3013"/>
    <w:rsid w:val="006B6363"/>
    <w:rsid w:val="006B74C9"/>
    <w:rsid w:val="006B7F93"/>
    <w:rsid w:val="006C38FE"/>
    <w:rsid w:val="006E07A3"/>
    <w:rsid w:val="006E24D5"/>
    <w:rsid w:val="006E4B33"/>
    <w:rsid w:val="006E5285"/>
    <w:rsid w:val="006F49D0"/>
    <w:rsid w:val="00706F0B"/>
    <w:rsid w:val="00711C37"/>
    <w:rsid w:val="007166C2"/>
    <w:rsid w:val="00723BAE"/>
    <w:rsid w:val="0076460F"/>
    <w:rsid w:val="00770D0D"/>
    <w:rsid w:val="00777673"/>
    <w:rsid w:val="0078084F"/>
    <w:rsid w:val="00781150"/>
    <w:rsid w:val="00787AA4"/>
    <w:rsid w:val="00787F6F"/>
    <w:rsid w:val="00791620"/>
    <w:rsid w:val="00797A36"/>
    <w:rsid w:val="007A2B06"/>
    <w:rsid w:val="007A5A8E"/>
    <w:rsid w:val="007B3AD9"/>
    <w:rsid w:val="007C1EE5"/>
    <w:rsid w:val="007C2FFD"/>
    <w:rsid w:val="007D2718"/>
    <w:rsid w:val="007D4C6F"/>
    <w:rsid w:val="007E712E"/>
    <w:rsid w:val="007E77D9"/>
    <w:rsid w:val="007F603F"/>
    <w:rsid w:val="00802BBB"/>
    <w:rsid w:val="0080542D"/>
    <w:rsid w:val="00807AB4"/>
    <w:rsid w:val="00810056"/>
    <w:rsid w:val="00816CDB"/>
    <w:rsid w:val="0082686C"/>
    <w:rsid w:val="0083110E"/>
    <w:rsid w:val="00831C17"/>
    <w:rsid w:val="0084340F"/>
    <w:rsid w:val="00844CBF"/>
    <w:rsid w:val="00856641"/>
    <w:rsid w:val="008622C7"/>
    <w:rsid w:val="00865A6E"/>
    <w:rsid w:val="00866CB9"/>
    <w:rsid w:val="008670AD"/>
    <w:rsid w:val="0087280E"/>
    <w:rsid w:val="00877304"/>
    <w:rsid w:val="008943BB"/>
    <w:rsid w:val="00895DC2"/>
    <w:rsid w:val="008A7691"/>
    <w:rsid w:val="008A7774"/>
    <w:rsid w:val="008B1484"/>
    <w:rsid w:val="008C0C2D"/>
    <w:rsid w:val="008D59B5"/>
    <w:rsid w:val="008E5AD9"/>
    <w:rsid w:val="008E758A"/>
    <w:rsid w:val="008F00CE"/>
    <w:rsid w:val="00913B0B"/>
    <w:rsid w:val="0091560D"/>
    <w:rsid w:val="00917B90"/>
    <w:rsid w:val="00921E2C"/>
    <w:rsid w:val="00925AB6"/>
    <w:rsid w:val="00932AA8"/>
    <w:rsid w:val="00935D02"/>
    <w:rsid w:val="00941F07"/>
    <w:rsid w:val="00943399"/>
    <w:rsid w:val="0094413D"/>
    <w:rsid w:val="0095016D"/>
    <w:rsid w:val="00951C09"/>
    <w:rsid w:val="00955973"/>
    <w:rsid w:val="009571F4"/>
    <w:rsid w:val="00957522"/>
    <w:rsid w:val="009613AE"/>
    <w:rsid w:val="00967138"/>
    <w:rsid w:val="009740DC"/>
    <w:rsid w:val="009749A2"/>
    <w:rsid w:val="009769D9"/>
    <w:rsid w:val="00991320"/>
    <w:rsid w:val="009A475E"/>
    <w:rsid w:val="009B479D"/>
    <w:rsid w:val="009B4DAD"/>
    <w:rsid w:val="009B5DD0"/>
    <w:rsid w:val="009C2173"/>
    <w:rsid w:val="009C42B2"/>
    <w:rsid w:val="009C5D35"/>
    <w:rsid w:val="009D046D"/>
    <w:rsid w:val="009D597B"/>
    <w:rsid w:val="009E33FC"/>
    <w:rsid w:val="009E3D71"/>
    <w:rsid w:val="009E5855"/>
    <w:rsid w:val="00A06809"/>
    <w:rsid w:val="00A124F0"/>
    <w:rsid w:val="00A17FEF"/>
    <w:rsid w:val="00A20231"/>
    <w:rsid w:val="00A22E82"/>
    <w:rsid w:val="00A26A2D"/>
    <w:rsid w:val="00A273A0"/>
    <w:rsid w:val="00A50026"/>
    <w:rsid w:val="00A51DE8"/>
    <w:rsid w:val="00A5782E"/>
    <w:rsid w:val="00A6638E"/>
    <w:rsid w:val="00A70CE9"/>
    <w:rsid w:val="00A722FF"/>
    <w:rsid w:val="00A82CEE"/>
    <w:rsid w:val="00A86142"/>
    <w:rsid w:val="00A91914"/>
    <w:rsid w:val="00AA4FBE"/>
    <w:rsid w:val="00AA5EFF"/>
    <w:rsid w:val="00AA6BA5"/>
    <w:rsid w:val="00AA7544"/>
    <w:rsid w:val="00AC11C4"/>
    <w:rsid w:val="00AD07B0"/>
    <w:rsid w:val="00AE2DCB"/>
    <w:rsid w:val="00AF1E80"/>
    <w:rsid w:val="00B03673"/>
    <w:rsid w:val="00B07B50"/>
    <w:rsid w:val="00B106B6"/>
    <w:rsid w:val="00B10BE8"/>
    <w:rsid w:val="00B15603"/>
    <w:rsid w:val="00B234B2"/>
    <w:rsid w:val="00B30D87"/>
    <w:rsid w:val="00B360ED"/>
    <w:rsid w:val="00B405D4"/>
    <w:rsid w:val="00B43205"/>
    <w:rsid w:val="00B57D73"/>
    <w:rsid w:val="00B67E77"/>
    <w:rsid w:val="00B703B7"/>
    <w:rsid w:val="00B72418"/>
    <w:rsid w:val="00B73C6D"/>
    <w:rsid w:val="00B830DE"/>
    <w:rsid w:val="00B86CE7"/>
    <w:rsid w:val="00BA582D"/>
    <w:rsid w:val="00BD1B81"/>
    <w:rsid w:val="00BD1CC1"/>
    <w:rsid w:val="00BE657C"/>
    <w:rsid w:val="00BE68EA"/>
    <w:rsid w:val="00BF2790"/>
    <w:rsid w:val="00C01A5B"/>
    <w:rsid w:val="00C066B1"/>
    <w:rsid w:val="00C11929"/>
    <w:rsid w:val="00C12B91"/>
    <w:rsid w:val="00C157EE"/>
    <w:rsid w:val="00C15B95"/>
    <w:rsid w:val="00C15CD3"/>
    <w:rsid w:val="00C25272"/>
    <w:rsid w:val="00C33F3A"/>
    <w:rsid w:val="00C349CF"/>
    <w:rsid w:val="00C36E41"/>
    <w:rsid w:val="00C40A56"/>
    <w:rsid w:val="00C42DBA"/>
    <w:rsid w:val="00C531AB"/>
    <w:rsid w:val="00C6016C"/>
    <w:rsid w:val="00C65049"/>
    <w:rsid w:val="00C70E58"/>
    <w:rsid w:val="00C7350F"/>
    <w:rsid w:val="00C80D8B"/>
    <w:rsid w:val="00C95B78"/>
    <w:rsid w:val="00CA131C"/>
    <w:rsid w:val="00CA320B"/>
    <w:rsid w:val="00CC4A03"/>
    <w:rsid w:val="00CD0B96"/>
    <w:rsid w:val="00CD3076"/>
    <w:rsid w:val="00CD5779"/>
    <w:rsid w:val="00CD587C"/>
    <w:rsid w:val="00CF6E53"/>
    <w:rsid w:val="00D001AA"/>
    <w:rsid w:val="00D04489"/>
    <w:rsid w:val="00D17CA4"/>
    <w:rsid w:val="00D20B92"/>
    <w:rsid w:val="00D24CE3"/>
    <w:rsid w:val="00D41D43"/>
    <w:rsid w:val="00D545B7"/>
    <w:rsid w:val="00D576DD"/>
    <w:rsid w:val="00D667C0"/>
    <w:rsid w:val="00D6741A"/>
    <w:rsid w:val="00D75E38"/>
    <w:rsid w:val="00D90DEC"/>
    <w:rsid w:val="00D92980"/>
    <w:rsid w:val="00DA33AD"/>
    <w:rsid w:val="00DA6973"/>
    <w:rsid w:val="00DC0CB1"/>
    <w:rsid w:val="00DD1A49"/>
    <w:rsid w:val="00DE12D7"/>
    <w:rsid w:val="00DE335E"/>
    <w:rsid w:val="00E068C5"/>
    <w:rsid w:val="00E11D7A"/>
    <w:rsid w:val="00E12DD7"/>
    <w:rsid w:val="00E15680"/>
    <w:rsid w:val="00E225C3"/>
    <w:rsid w:val="00E23FEC"/>
    <w:rsid w:val="00E3149F"/>
    <w:rsid w:val="00E31559"/>
    <w:rsid w:val="00E36EAB"/>
    <w:rsid w:val="00E7574B"/>
    <w:rsid w:val="00E77979"/>
    <w:rsid w:val="00E823CE"/>
    <w:rsid w:val="00E846F9"/>
    <w:rsid w:val="00E950A0"/>
    <w:rsid w:val="00E975E7"/>
    <w:rsid w:val="00EA02CA"/>
    <w:rsid w:val="00EB3957"/>
    <w:rsid w:val="00EB624D"/>
    <w:rsid w:val="00EC0A04"/>
    <w:rsid w:val="00EC0AC2"/>
    <w:rsid w:val="00ED61F3"/>
    <w:rsid w:val="00EF1972"/>
    <w:rsid w:val="00EF7493"/>
    <w:rsid w:val="00F07826"/>
    <w:rsid w:val="00F10207"/>
    <w:rsid w:val="00F149AB"/>
    <w:rsid w:val="00F20997"/>
    <w:rsid w:val="00F22D46"/>
    <w:rsid w:val="00F2759A"/>
    <w:rsid w:val="00F36076"/>
    <w:rsid w:val="00F45B52"/>
    <w:rsid w:val="00F513C8"/>
    <w:rsid w:val="00F61493"/>
    <w:rsid w:val="00F70EEF"/>
    <w:rsid w:val="00F7193D"/>
    <w:rsid w:val="00F852D6"/>
    <w:rsid w:val="00FA566D"/>
    <w:rsid w:val="00FB3D0D"/>
    <w:rsid w:val="00FB4AEE"/>
    <w:rsid w:val="00FC218C"/>
    <w:rsid w:val="00FC5DEF"/>
    <w:rsid w:val="00FE3E9B"/>
    <w:rsid w:val="00FE59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340C11E"/>
  <w15:docId w15:val="{18571872-EF8C-4E91-B3B8-D2AD422E0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967D4"/>
    <w:pPr>
      <w:keepNext/>
      <w:widowControl w:val="0"/>
      <w:autoSpaceDE w:val="0"/>
      <w:autoSpaceDN w:val="0"/>
      <w:adjustRightInd w:val="0"/>
      <w:spacing w:after="120" w:line="240" w:lineRule="auto"/>
      <w:jc w:val="both"/>
      <w:outlineLvl w:val="0"/>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7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E823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823CE"/>
  </w:style>
  <w:style w:type="paragraph" w:styleId="Footer">
    <w:name w:val="footer"/>
    <w:basedOn w:val="Normal"/>
    <w:link w:val="FooterChar"/>
    <w:uiPriority w:val="99"/>
    <w:unhideWhenUsed/>
    <w:rsid w:val="00E82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23CE"/>
  </w:style>
  <w:style w:type="paragraph" w:styleId="ListParagraph">
    <w:name w:val="List Paragraph"/>
    <w:basedOn w:val="Normal"/>
    <w:uiPriority w:val="34"/>
    <w:qFormat/>
    <w:rsid w:val="006B7F93"/>
    <w:pPr>
      <w:bidi/>
      <w:ind w:left="720"/>
      <w:contextualSpacing/>
    </w:pPr>
    <w:rPr>
      <w:lang w:bidi="fa-IR"/>
    </w:rPr>
  </w:style>
  <w:style w:type="paragraph" w:styleId="BalloonText">
    <w:name w:val="Balloon Text"/>
    <w:basedOn w:val="Normal"/>
    <w:link w:val="BalloonTextChar"/>
    <w:uiPriority w:val="99"/>
    <w:semiHidden/>
    <w:unhideWhenUsed/>
    <w:rsid w:val="00623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182"/>
    <w:rPr>
      <w:rFonts w:ascii="Tahoma" w:hAnsi="Tahoma" w:cs="Tahoma"/>
      <w:sz w:val="16"/>
      <w:szCs w:val="16"/>
    </w:rPr>
  </w:style>
  <w:style w:type="character" w:styleId="Hyperlink">
    <w:name w:val="Hyperlink"/>
    <w:basedOn w:val="DefaultParagraphFont"/>
    <w:uiPriority w:val="99"/>
    <w:rsid w:val="00411AB5"/>
    <w:rPr>
      <w:color w:val="0000FF"/>
      <w:u w:val="single"/>
    </w:rPr>
  </w:style>
  <w:style w:type="character" w:customStyle="1" w:styleId="Heading1Char">
    <w:name w:val="Heading 1 Char"/>
    <w:basedOn w:val="DefaultParagraphFont"/>
    <w:link w:val="Heading1"/>
    <w:rsid w:val="005967D4"/>
    <w:rPr>
      <w:rFonts w:ascii="Times New Roman" w:eastAsia="Times New Roman" w:hAnsi="Times New Roman" w:cs="Times New Roman"/>
      <w:b/>
      <w:bCs/>
      <w:sz w:val="28"/>
      <w:szCs w:val="24"/>
    </w:rPr>
  </w:style>
  <w:style w:type="character" w:styleId="CommentReference">
    <w:name w:val="annotation reference"/>
    <w:basedOn w:val="DefaultParagraphFont"/>
    <w:semiHidden/>
    <w:rsid w:val="004B6291"/>
    <w:rPr>
      <w:sz w:val="16"/>
      <w:szCs w:val="16"/>
    </w:rPr>
  </w:style>
  <w:style w:type="paragraph" w:styleId="CommentText">
    <w:name w:val="annotation text"/>
    <w:basedOn w:val="Normal"/>
    <w:link w:val="CommentTextChar"/>
    <w:uiPriority w:val="99"/>
    <w:semiHidden/>
    <w:rsid w:val="004B629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4B6291"/>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37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F932C-23BE-4CD8-BB15-E08A0B3B4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692</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cp:lastPrinted>2013-12-21T02:58:00Z</cp:lastPrinted>
  <dcterms:created xsi:type="dcterms:W3CDTF">2024-03-17T17:08:00Z</dcterms:created>
  <dcterms:modified xsi:type="dcterms:W3CDTF">2024-03-17T17:08:00Z</dcterms:modified>
</cp:coreProperties>
</file>